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9EEAA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DFC951" wp14:editId="703AFE84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F5A52E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2CEC31C" w14:textId="02FC6B80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34DA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70781">
        <w:rPr>
          <w:rFonts w:ascii="TH SarabunIT๙" w:hAnsi="TH SarabunIT๙" w:cs="TH SarabunIT๙"/>
          <w:b/>
          <w:bCs/>
          <w:sz w:val="32"/>
          <w:szCs w:val="32"/>
        </w:rPr>
        <w:t>202</w:t>
      </w:r>
      <w:r w:rsidR="003F1C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8707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6867C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222205"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แต่ง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ตั้งคณะกรรมการ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ตรวจสอบสำนวนการสอบสวนและของกลางในคดี</w:t>
      </w:r>
    </w:p>
    <w:p w14:paraId="511FC424" w14:textId="77777777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4AB4710C" w14:textId="77777777" w:rsidR="00AB5E94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ตามระเบียบการตำรวจว่าด้วยประมวลระเบียบการตำรวจไม่เกี่ยวกับคดีลักษณะที่ 15 การรับส่งงานในหน้าที่ราชการ พุทธศักราช 2557  ซึ่งเป็นการรับและส่งงานระหว่างผู้มีหน้าที่รับผิดชอบที่พ้นจากตำแหน่งกับผู้ที่มารับตำแหน่งแทน   เป็นไปตามระเบียบสำนักนายกรัฐมนตรี ว่าด้วยการส่งงาน</w:t>
      </w:r>
    </w:p>
    <w:p w14:paraId="0761AD48" w14:textId="77777777" w:rsidR="006820EF" w:rsidRPr="00CE4124" w:rsidRDefault="003F1C5D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 ความละเอียดแจ้งแล้ว  นั้น</w:t>
      </w:r>
    </w:p>
    <w:p w14:paraId="4941676A" w14:textId="77777777" w:rsidR="006820EF" w:rsidRPr="00CE4124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เพื่อให้การดำเนินการเป็นไปด้วยความถูกต้องครบถ้วน 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จึงมอบหมายให้ผู้มีรายชื่อต่อไปนี้   ร่วมกันเป็นคณะกรรมตรวจสอบสำนวนการสอบสวนและของกลางในคดี</w:t>
      </w:r>
    </w:p>
    <w:p w14:paraId="6D29398D" w14:textId="77777777" w:rsidR="006820EF" w:rsidRPr="007A1065" w:rsidRDefault="00CE4124" w:rsidP="00CE4124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๑. พันตำรวจโท ธัญ</w:t>
      </w:r>
      <w:proofErr w:type="spellStart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นิธิ    อัศวรักษ์อารี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  <w:t>เป็นประธานกรรมการ</w:t>
      </w:r>
    </w:p>
    <w:p w14:paraId="6191D393" w14:textId="77777777" w:rsidR="006820EF" w:rsidRDefault="006820EF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CE4124"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รอง ผู้กำกับการ(สอบสวน)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326EAA43" w14:textId="77777777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. พันตำร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วจโท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วัช       น้อยพาน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A86897B" w14:textId="77777777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รอง ผู้กำกับการ(สอบสวน)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765515E9" w14:textId="77777777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พันตำรวจตรี ณรงค์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393690DE" w14:textId="77777777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สารวัตรชุมชนสัมพันธ์ สถานีตำรวจภูธรบางพลี</w:t>
      </w:r>
    </w:p>
    <w:p w14:paraId="7D606CFC" w14:textId="77777777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 สำราญ     ภาระจ่า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14:paraId="774205AA" w14:textId="77777777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รองสารวัตร(ป้องกันปราบปราม)สถานีตำรวจภูธรบางพลี</w:t>
      </w:r>
    </w:p>
    <w:p w14:paraId="3AE0505B" w14:textId="571566C8" w:rsidR="00FC1AD2" w:rsidRDefault="006820EF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</w:p>
    <w:p w14:paraId="4A7787CD" w14:textId="0C5D06C7" w:rsidR="00FC1AD2" w:rsidRDefault="00FC1AD2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A1065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 xml:space="preserve">สำนวนการสอบสวน มีครบถ้วนหรือไม่อย่างไร </w:t>
      </w:r>
    </w:p>
    <w:p w14:paraId="66A1AE05" w14:textId="5A9E894E" w:rsidR="00A471BD" w:rsidRDefault="00FC1AD2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๒. ตรวจสอบของกลางในคดี  มีครบถ้วนหรือไม่อย่างไร</w:t>
      </w:r>
    </w:p>
    <w:p w14:paraId="639DDAE5" w14:textId="1F8A1E18" w:rsidR="007A1065" w:rsidRDefault="00CF6FA1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โดยให้ร่วมกันตรวจสอบ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สำนวนการสอบสวนและของกลางในคดี     ให้แล้วเสร็จภายใน 15 วัน  นับแต่บัดนี้ต้นไป</w:t>
      </w:r>
    </w:p>
    <w:p w14:paraId="39E35E4E" w14:textId="4416C3A7" w:rsidR="00CF6FA1" w:rsidRPr="00CE4124" w:rsidRDefault="00CF6FA1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โดยให้ถือปฏิบัติตามคำสั่งนี้โดยเคร่งครัด.</w:t>
      </w:r>
    </w:p>
    <w:p w14:paraId="62A5AB61" w14:textId="0FBBC1F9" w:rsidR="00CF6FA1" w:rsidRDefault="007A1065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8AC884D" w14:textId="67D9A861" w:rsidR="00DB2B0B" w:rsidRDefault="00870781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752" behindDoc="0" locked="0" layoutInCell="1" allowOverlap="1" wp14:anchorId="7B050212" wp14:editId="050667FC">
            <wp:simplePos x="0" y="0"/>
            <wp:positionH relativeFrom="column">
              <wp:posOffset>2867025</wp:posOffset>
            </wp:positionH>
            <wp:positionV relativeFrom="paragraph">
              <wp:posOffset>60325</wp:posOffset>
            </wp:positionV>
            <wp:extent cx="1314450" cy="8578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สั่ง ณ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2504E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/>
          <w:sz w:val="32"/>
          <w:szCs w:val="32"/>
        </w:rPr>
        <w:t xml:space="preserve">  </w:t>
      </w:r>
      <w:r w:rsidR="002504E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="00CF6FA1">
        <w:rPr>
          <w:rFonts w:ascii="TH SarabunIT๙" w:hAnsi="TH SarabunIT๙" w:cs="TH SarabunIT๙"/>
          <w:sz w:val="32"/>
          <w:szCs w:val="32"/>
          <w:cs/>
        </w:rPr>
        <w:t>๒๕6</w:t>
      </w:r>
      <w:r w:rsidR="002504E1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DF5A034" w14:textId="6CE81B31" w:rsidR="00CF6FA1" w:rsidRPr="00CE4124" w:rsidRDefault="00CF6F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0FC781" w14:textId="7AF4C264" w:rsidR="00E667D7" w:rsidRPr="00CE4124" w:rsidRDefault="00E667D7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F6566D1" w14:textId="305311FE" w:rsidR="00DB2B0B" w:rsidRPr="00CE4124" w:rsidRDefault="00DB2B0B" w:rsidP="00CE4124">
      <w:pPr>
        <w:pStyle w:val="a5"/>
        <w:rPr>
          <w:rFonts w:ascii="TH SarabunIT๙" w:hAnsi="TH SarabunIT๙" w:cs="TH SarabunIT๙" w:hint="cs"/>
          <w:sz w:val="32"/>
          <w:szCs w:val="32"/>
          <w:cs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02660A6" w14:textId="5F6FA848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867C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6867CA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>โรจน์</w:t>
      </w:r>
      <w:proofErr w:type="gramEnd"/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67CA">
        <w:rPr>
          <w:rFonts w:ascii="TH SarabunIT๙" w:hAnsi="TH SarabunIT๙" w:cs="TH SarabunIT๙" w:hint="cs"/>
          <w:sz w:val="32"/>
          <w:szCs w:val="32"/>
          <w:cs/>
        </w:rPr>
        <w:t>ตัด</w:t>
      </w:r>
      <w:proofErr w:type="spellStart"/>
      <w:r w:rsidR="006867CA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B56C2E9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ผู้กำกับการสถานีตำรวจภูธรบางพลี</w:t>
      </w:r>
    </w:p>
    <w:p w14:paraId="1A8008D6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CF6FA1">
      <w:pgSz w:w="11907" w:h="16839" w:code="9"/>
      <w:pgMar w:top="1135" w:right="155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68"/>
    <w:rsid w:val="0001517C"/>
    <w:rsid w:val="00086377"/>
    <w:rsid w:val="0013665D"/>
    <w:rsid w:val="001B6DF0"/>
    <w:rsid w:val="0020294B"/>
    <w:rsid w:val="00222205"/>
    <w:rsid w:val="002504E1"/>
    <w:rsid w:val="00334DA9"/>
    <w:rsid w:val="003F1C5D"/>
    <w:rsid w:val="00580C61"/>
    <w:rsid w:val="0058623A"/>
    <w:rsid w:val="006820EF"/>
    <w:rsid w:val="006867CA"/>
    <w:rsid w:val="006B646E"/>
    <w:rsid w:val="007A0FC3"/>
    <w:rsid w:val="007A1065"/>
    <w:rsid w:val="007A46A1"/>
    <w:rsid w:val="007E6B2B"/>
    <w:rsid w:val="00870781"/>
    <w:rsid w:val="008F06AB"/>
    <w:rsid w:val="008F37C1"/>
    <w:rsid w:val="00A41178"/>
    <w:rsid w:val="00A417C5"/>
    <w:rsid w:val="00A471BD"/>
    <w:rsid w:val="00A71BAC"/>
    <w:rsid w:val="00AB5E94"/>
    <w:rsid w:val="00AE1C16"/>
    <w:rsid w:val="00BF778E"/>
    <w:rsid w:val="00C03C72"/>
    <w:rsid w:val="00C66968"/>
    <w:rsid w:val="00CE4124"/>
    <w:rsid w:val="00CF6FA1"/>
    <w:rsid w:val="00D06352"/>
    <w:rsid w:val="00D51D62"/>
    <w:rsid w:val="00DB2B0B"/>
    <w:rsid w:val="00E667D7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D9BA"/>
  <w15:docId w15:val="{48B16C2A-96B8-4147-A6AB-BF863886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D094-2E11-4A54-B1DE-3D46F747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7</cp:revision>
  <cp:lastPrinted>2022-10-26T05:55:00Z</cp:lastPrinted>
  <dcterms:created xsi:type="dcterms:W3CDTF">2024-03-05T03:00:00Z</dcterms:created>
  <dcterms:modified xsi:type="dcterms:W3CDTF">2024-04-23T08:48:00Z</dcterms:modified>
</cp:coreProperties>
</file>