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8C244" w14:textId="55197D18" w:rsidR="00FF1C08" w:rsidRDefault="00FF1C08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การประเมินความเสี่ยงต่อการรับสินบน</w:t>
      </w:r>
    </w:p>
    <w:p w14:paraId="0D8E97E4" w14:textId="112C9D4A" w:rsidR="002F0F50" w:rsidRPr="00FF1C08" w:rsidRDefault="00FF1C08" w:rsidP="00FF1C08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ประจำปีงบประมาณ 2567</w:t>
      </w:r>
    </w:p>
    <w:p w14:paraId="3265C67E" w14:textId="02279D60" w:rsidR="00A21874" w:rsidRPr="00FF1C08" w:rsidRDefault="00A21874" w:rsidP="00A21874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ของสถานีตำรวจ</w:t>
      </w:r>
      <w:r w:rsidR="00FF1C08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ภูธรบางพลี</w:t>
      </w:r>
      <w:r w:rsidRPr="00FF1C08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</w:t>
      </w:r>
      <w:r w:rsidRPr="00FF1C0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จังหวัด</w:t>
      </w:r>
      <w:r w:rsidR="00FF1C08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 สมุทรปราการ</w:t>
      </w:r>
    </w:p>
    <w:p w14:paraId="057CA040" w14:textId="77777777" w:rsidR="00A21874" w:rsidRPr="00FF1C08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ส่วนที่ </w:t>
      </w:r>
      <w:r w:rsidR="00B647CF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1</w:t>
      </w: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บทนำ</w:t>
      </w:r>
    </w:p>
    <w:p w14:paraId="23B2DECB" w14:textId="4986A9AE" w:rsidR="00FF1C08" w:rsidRPr="00FF1C08" w:rsidRDefault="00FF1C08" w:rsidP="00FF1C0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ตามที่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สํานักงาน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คณะกรรมการป้องกันและปราบปรามการทุจริตในภาครัฐ (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สํานักงาน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 ป.ป.ท.)ได้ขับเคลื่อนให้หน่วยงานภาครัฐมีมาตรการ ระบบ หรือแนวทางในการบริหารจัดการความเสี่ยงของการดําเนินงานที่อาจก่อให้เกิดการทุจริต การรับสินบน</w:t>
      </w:r>
    </w:p>
    <w:p w14:paraId="72AFEDCF" w14:textId="297E1D5F" w:rsidR="00A21874" w:rsidRPr="00FF1C08" w:rsidRDefault="00FF1C08" w:rsidP="00FF1C0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สถานี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ตํารวจภู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ธร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บางพลี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 ได้ตระหนักถึงความ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สําคัญ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ในจัดการความเสี่ยงการทุจริตภายในองค์กร อันสอดคล้องกับนโยบายดังกล่าว อาศัย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อํานาจ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ตาม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คํ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าสั่ง สถานี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ตํารวจภู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ธร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บางพลี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271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/2566 ลงวันที่ 2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7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 ธันวาคม 2566 แต่งตั้งคณะกรรมการ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ดําเนินการ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ในการขับเคลื่อน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และ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กํากับ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ติดตามการประเมินคุณธรรมและความ โปร่งใสในการดําเนินงานของหน่วยงานภาครัฐ (</w:t>
      </w:r>
      <w:r w:rsidRPr="00FF1C08">
        <w:rPr>
          <w:rFonts w:ascii="TH SarabunPSK" w:eastAsia="Times New Roman" w:hAnsi="TH SarabunPSK" w:cs="TH SarabunPSK"/>
          <w:sz w:val="32"/>
          <w:szCs w:val="32"/>
        </w:rPr>
        <w:t xml:space="preserve">Integrity &amp;Transparency Assessment : ITA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ของสถานี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ตํารวจประจํ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าปีงบประมาณ ๒๕๖๗ เห็นควรให้ หัวหน้างานทุกสายงานในสถานี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ตํารวจ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 จัด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ทํา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ประเมินความเสี่ยงการต่อการรับสินบน และการ</w:t>
      </w:r>
      <w:proofErr w:type="spellStart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ดําเนินการ</w:t>
      </w:r>
      <w:proofErr w:type="spellEnd"/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เพื่อจัดการความเสี่ยงการรับสินบนในแต่ละสายงานเพื่อเป็น ประโยชน์แนวทางในการปฏิบัติงานในหน่วยต่อไป</w:t>
      </w:r>
    </w:p>
    <w:p w14:paraId="62430A52" w14:textId="77777777" w:rsidR="00A21874" w:rsidRPr="00FF1C08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ส่วนที่</w:t>
      </w:r>
      <w:r w:rsidR="00EA7AA7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="00B647CF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2</w:t>
      </w:r>
      <w:r w:rsidR="00EA7AA7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FF1C08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การประเมินความเสี่ยง</w:t>
      </w:r>
      <w:r w:rsidR="00EA7AA7"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ต่อการรับสินบน</w:t>
      </w:r>
    </w:p>
    <w:p w14:paraId="4A1E7BEB" w14:textId="77777777" w:rsidR="00A21874" w:rsidRPr="00FF1C08" w:rsidRDefault="00A21874" w:rsidP="00A21874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sz w:val="36"/>
          <w:szCs w:val="36"/>
        </w:rPr>
        <w:t>   </w:t>
      </w:r>
      <w:r w:rsidRPr="00FF1C08">
        <w:rPr>
          <w:rFonts w:ascii="TH SarabunPSK" w:eastAsia="Times New Roman" w:hAnsi="TH SarabunPSK" w:cs="TH SarabunPSK"/>
          <w:sz w:val="36"/>
          <w:szCs w:val="36"/>
        </w:rPr>
        <w:tab/>
        <w:t xml:space="preserve">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พิจารณาจาก </w:t>
      </w:r>
      <w:r w:rsidR="00B647CF" w:rsidRPr="00FF1C08">
        <w:rPr>
          <w:rFonts w:ascii="TH SarabunPSK" w:eastAsia="Times New Roman" w:hAnsi="TH SarabunPSK" w:cs="TH SarabunPSK"/>
          <w:sz w:val="32"/>
          <w:szCs w:val="32"/>
          <w:cs/>
        </w:rPr>
        <w:t>2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 ปัจจัย คือ โอกาสที่จะเกิด (</w:t>
      </w:r>
      <w:r w:rsidRPr="00FF1C08">
        <w:rPr>
          <w:rFonts w:ascii="TH SarabunPSK" w:eastAsia="Times New Roman" w:hAnsi="TH SarabunPSK" w:cs="TH SarabunPSK"/>
          <w:sz w:val="32"/>
          <w:szCs w:val="32"/>
        </w:rPr>
        <w:t xml:space="preserve">Likelihood)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FF1C08">
        <w:rPr>
          <w:rFonts w:ascii="TH SarabunPSK" w:eastAsia="Times New Roman" w:hAnsi="TH SarabunPSK" w:cs="TH SarabunPSK"/>
          <w:sz w:val="32"/>
          <w:szCs w:val="32"/>
        </w:rPr>
        <w:t xml:space="preserve">Impact)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FF1C0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15A66B1A" w14:textId="77777777" w:rsidR="00A21874" w:rsidRPr="00FF1C0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2"/>
          <w:szCs w:val="32"/>
        </w:rPr>
        <w:t> </w:t>
      </w: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ศัพท์เฉพาะ คำนิยาม</w:t>
      </w:r>
    </w:p>
    <w:p w14:paraId="2C678ACE" w14:textId="77777777" w:rsidR="00A21874" w:rsidRPr="00FF1C0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16"/>
          <w:szCs w:val="16"/>
        </w:rPr>
        <w:t>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9"/>
        <w:gridCol w:w="6203"/>
      </w:tblGrid>
      <w:tr w:rsidR="00FF1C08" w:rsidRPr="00FF1C08" w14:paraId="3085E64F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FF1C08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FF1C08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คำนิยาม</w:t>
            </w:r>
          </w:p>
        </w:tc>
      </w:tr>
      <w:tr w:rsidR="00FF1C08" w:rsidRPr="00FF1C08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ความเสี่ยงต่อการรับสินบน</w:t>
            </w:r>
            <w:r w:rsidRPr="00FF1C08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(</w:t>
            </w:r>
            <w:r w:rsidRPr="00FF1C08">
              <w:rPr>
                <w:rFonts w:ascii="TH SarabunPSK" w:eastAsia="TH SarabunPSK" w:hAnsi="TH SarabunPSK" w:cs="TH SarabunPSK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FF1C0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FF1C08" w:rsidRPr="00FF1C08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F1C0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ความเสี่ยง (</w:t>
            </w:r>
            <w:r w:rsidRPr="00FF1C08">
              <w:rPr>
                <w:rFonts w:ascii="TH SarabunPSK" w:hAnsi="TH SarabunPSK" w:cs="TH SarabunPSK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77777777" w:rsidR="00EA7AA7" w:rsidRPr="00FF1C0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F1C0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 w:rsidRPr="00FF1C0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FF1C0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                         ทำให้การดำเนินงาน ไม่บรรลุวัตถุประสงค์ที่กำหนดไว้หรือเบี่ยงเบนไปจาก</w:t>
            </w:r>
            <w:r w:rsidRPr="00FF1C0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  <w:t>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FF1C08" w:rsidRDefault="00EA7AA7" w:rsidP="00CF600C">
            <w:pPr>
              <w:spacing w:after="0" w:line="240" w:lineRule="auto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FF1C0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FF1C0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FF1C0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77777777" w:rsidR="00EA7AA7" w:rsidRPr="00FF1C08" w:rsidRDefault="00EA7AA7" w:rsidP="00CF600C">
            <w:p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FF1C0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           ผลกระทบทางบวก   เรียกว่า</w:t>
            </w:r>
            <w:r w:rsidRPr="00FF1C0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FF1C08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FF1C08" w:rsidRPr="00FF1C08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</w:pPr>
            <w:r w:rsidRPr="00FF1C0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FF1C0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FF1C0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FF1C0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 xml:space="preserve">ปัญหา </w:t>
            </w:r>
            <w:r w:rsidRPr="00FF1C08">
              <w:rPr>
                <w:rFonts w:ascii="TH SarabunPSK" w:eastAsia="TH SarabunIT๙" w:hAnsi="TH SarabunPSK" w:cs="TH SarabunPSK"/>
                <w:position w:val="-1"/>
                <w:sz w:val="32"/>
                <w:szCs w:val="32"/>
              </w:rPr>
              <w:t xml:space="preserve">: </w:t>
            </w:r>
            <w:r w:rsidRPr="00FF1C0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</w:t>
            </w:r>
            <w:r w:rsidRPr="00FF1C08"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  <w:lastRenderedPageBreak/>
              <w:t>ความรู้หรือไม่มีความเข้าใจ คือ ปัญหา ไม่ใช่ความเสี่ยง เป็นต้น</w:t>
            </w:r>
          </w:p>
        </w:tc>
      </w:tr>
      <w:tr w:rsidR="00FF1C08" w:rsidRPr="00FF1C08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FF1C08">
              <w:rPr>
                <w:rFonts w:ascii="TH SarabunPSK" w:eastAsia="TH SarabunIT๙" w:hAnsi="TH SarabunPSK" w:cs="TH SarabunPSK"/>
                <w:spacing w:val="-8"/>
                <w:position w:val="-1"/>
                <w:sz w:val="32"/>
                <w:szCs w:val="32"/>
                <w:cs/>
              </w:rPr>
              <w:lastRenderedPageBreak/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FF1C08" w:rsidRDefault="00EA7AA7" w:rsidP="00CF600C">
            <w:pPr>
              <w:spacing w:after="0" w:line="240" w:lineRule="auto"/>
              <w:jc w:val="thaiDistribute"/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</w:pPr>
            <w:r w:rsidRPr="00FF1C08"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FF1C08" w:rsidRPr="00FF1C08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b/>
                <w:bCs/>
                <w:position w:val="-1"/>
                <w:sz w:val="32"/>
                <w:szCs w:val="32"/>
                <w:cs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 (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</w:rPr>
              <w:t>Likelihood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H SarabunIT๙" w:hAnsi="TH SarabunPSK" w:cs="TH SarabunPSK"/>
                <w:position w:val="-1"/>
                <w:sz w:val="32"/>
                <w:szCs w:val="32"/>
                <w:cs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FF1C08" w:rsidRPr="00FF1C08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ผลกระทบ (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</w:rPr>
              <w:t>Impact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FF1C08" w:rsidRPr="00FF1C08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F1C08">
              <w:rPr>
                <w:rFonts w:ascii="TH SarabunPSK" w:eastAsia="TH SarabunIT๙" w:hAnsi="TH SarabunPSK" w:cs="TH SarabunPSK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ต่อการรับสินบน </w:t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FF1C0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FF1C0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br/>
            </w:r>
            <w:r w:rsidRPr="00FF1C0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การทุจริต</w:t>
            </w:r>
            <w:r w:rsidRPr="00FF1C08">
              <w:rPr>
                <w:rFonts w:ascii="TH SarabunPSK" w:eastAsia="TH SarabunIT๙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FF1C08">
              <w:rPr>
                <w:rFonts w:ascii="TH SarabunPSK" w:eastAsia="TH SarabunIT๙" w:hAnsi="TH SarabunPSK" w:cs="TH SarabunPSK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</w:rPr>
              <w:br/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คือ โอกาสเกิด </w:t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(Likelihood) </w:t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  <w:cs/>
              </w:rPr>
              <w:t xml:space="preserve">และผลกระทบ </w:t>
            </w:r>
            <w:r w:rsidRPr="00FF1C08">
              <w:rPr>
                <w:rFonts w:ascii="TH SarabunPSK" w:eastAsia="TH SarabunIT๙" w:hAnsi="TH SarabunPSK" w:cs="TH SarabunPSK"/>
                <w:sz w:val="32"/>
                <w:szCs w:val="32"/>
              </w:rPr>
              <w:t xml:space="preserve">(Impact) </w:t>
            </w:r>
          </w:p>
        </w:tc>
      </w:tr>
      <w:tr w:rsidR="00FF1C08" w:rsidRPr="00FF1C08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FF1C08" w:rsidRDefault="00EA7AA7" w:rsidP="00CF60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ผู้รับผิดชอบความเสี่ยงต่อ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การรับสินบน (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</w:rPr>
              <w:t>Risk Owner</w:t>
            </w: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FF1C08" w:rsidRDefault="00EA7AA7" w:rsidP="00CF60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62457213" w14:textId="77777777" w:rsidR="00A21874" w:rsidRPr="00FF1C08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เกณฑ์</w:t>
      </w:r>
      <w:r w:rsidR="00B647CF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การประเมินความเสี่ยงต่อการรับสินบน</w:t>
      </w:r>
    </w:p>
    <w:p w14:paraId="1D361F84" w14:textId="77777777" w:rsidR="00A21874" w:rsidRPr="00FF1C08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063D1E9" w14:textId="77777777" w:rsidR="00A21874" w:rsidRPr="00FF1C08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B647CF"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1</w:t>
      </w:r>
      <w:r w:rsidRPr="00FF1C08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  </w:t>
      </w: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เกณฑ์โอกาสที่จะเกิด (</w:t>
      </w:r>
      <w:r w:rsidRPr="00FF1C08">
        <w:rPr>
          <w:rFonts w:ascii="TH SarabunPSK" w:eastAsia="Times New Roman" w:hAnsi="TH SarabunPSK" w:cs="TH SarabunPSK"/>
          <w:b/>
          <w:bCs/>
          <w:sz w:val="32"/>
          <w:szCs w:val="32"/>
        </w:rPr>
        <w:t>Likelihood)</w:t>
      </w:r>
    </w:p>
    <w:p w14:paraId="5078B202" w14:textId="77777777" w:rsidR="00A21874" w:rsidRPr="00FF1C08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5318"/>
      </w:tblGrid>
      <w:tr w:rsidR="00FF1C08" w:rsidRPr="00FF1C08" w14:paraId="7B115877" w14:textId="77777777" w:rsidTr="00A21874">
        <w:trPr>
          <w:trHeight w:val="3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โอกาสเกิดการทุจริต (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Likelihood)</w:t>
            </w:r>
          </w:p>
        </w:tc>
      </w:tr>
      <w:tr w:rsidR="00FF1C08" w:rsidRPr="00FF1C08" w14:paraId="18860905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BC471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BFC98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(ร้อยละ </w:t>
            </w:r>
            <w:r w:rsidR="00B647CF"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F1C08" w:rsidRPr="00FF1C08" w14:paraId="48FA235D" w14:textId="77777777" w:rsidTr="00A21874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4C853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60B3E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เหตุการณ์ที่อาจเกิดได้สูง แต่ไม่เกินร้อยละ (ร้อยละ </w:t>
            </w:r>
            <w:r w:rsidR="00B647CF"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FF1C08" w:rsidRPr="00FF1C08" w14:paraId="3057946B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B7875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B8F9E6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เหตุการณ์ที่อาจเกิดขึ้นไม่เกิน (ร้อยละ </w:t>
            </w:r>
            <w:r w:rsidR="00B647CF"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FF1C08" w:rsidRPr="00FF1C08" w14:paraId="07BF84A1" w14:textId="77777777" w:rsidTr="00A21874">
        <w:trPr>
          <w:trHeight w:val="46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E598A1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151B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เหตุการณ์ที่อาจเกิดขึ้นไม่เกิน (ร้อยละ ๐.</w:t>
            </w:r>
            <w:r w:rsidR="00B647CF"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)</w:t>
            </w:r>
          </w:p>
        </w:tc>
      </w:tr>
      <w:tr w:rsidR="00A21874" w:rsidRPr="00FF1C08" w14:paraId="07E2175F" w14:textId="77777777" w:rsidTr="00A21874">
        <w:trPr>
          <w:trHeight w:val="24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FC378" w14:textId="77777777" w:rsidR="00A21874" w:rsidRPr="00FF1C08" w:rsidRDefault="00B647CF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AA829" w14:textId="77777777" w:rsidR="00A21874" w:rsidRPr="00FF1C08" w:rsidRDefault="00A21874" w:rsidP="002F0F50">
            <w:pPr>
              <w:spacing w:after="160" w:line="24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07A74F43" w14:textId="77777777" w:rsidR="00A21874" w:rsidRPr="00FF1C08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8987636" w14:textId="77777777" w:rsidR="00A21874" w:rsidRPr="00FF1C08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ตารางที่ </w:t>
      </w:r>
      <w:r w:rsidR="00B647CF"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2</w:t>
      </w: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เกณฑ์ผลกระทบ (</w:t>
      </w:r>
      <w:r w:rsidRPr="00FF1C08">
        <w:rPr>
          <w:rFonts w:ascii="TH SarabunPSK" w:eastAsia="Times New Roman" w:hAnsi="TH SarabunPSK" w:cs="TH SarabunPSK"/>
          <w:b/>
          <w:bCs/>
          <w:sz w:val="32"/>
          <w:szCs w:val="32"/>
        </w:rPr>
        <w:t>Impact)</w:t>
      </w:r>
    </w:p>
    <w:p w14:paraId="4BFBCA49" w14:textId="77777777" w:rsidR="00A21874" w:rsidRPr="00FF1C08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"/>
        <w:gridCol w:w="5769"/>
      </w:tblGrid>
      <w:tr w:rsidR="00FF1C08" w:rsidRPr="00FF1C08" w14:paraId="3F044648" w14:textId="77777777" w:rsidTr="00A21874">
        <w:trPr>
          <w:trHeight w:val="44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ระดับความรุนแรงของผลกระทบ (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Impact)</w:t>
            </w:r>
          </w:p>
        </w:tc>
      </w:tr>
      <w:tr w:rsidR="00FF1C08" w:rsidRPr="00FF1C08" w14:paraId="54CAE7C7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912E6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6B3C2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FF1C08" w:rsidRPr="00FF1C08" w14:paraId="681604F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A9005" w14:textId="77777777" w:rsidR="00A21874" w:rsidRPr="00FF1C08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3B150" w14:textId="77777777" w:rsidR="00A21874" w:rsidRPr="00FF1C08" w:rsidRDefault="00A21874" w:rsidP="002F0F50">
            <w:pPr>
              <w:spacing w:after="160" w:line="0" w:lineRule="atLeast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FF1C08" w:rsidRPr="00FF1C08" w14:paraId="43F0035F" w14:textId="77777777" w:rsidTr="00A21874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C8FC01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87367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FF1C08" w:rsidRPr="00FF1C08" w14:paraId="7DB13A03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BE1BE4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40E580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FF1C08" w:rsidRPr="00FF1C08" w14:paraId="33D603FF" w14:textId="77777777" w:rsidTr="00A21874">
        <w:trPr>
          <w:trHeight w:val="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0B6F1E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B28646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7F9098E8" w14:textId="77777777" w:rsidR="00A21874" w:rsidRPr="00FF1C08" w:rsidRDefault="00A21874" w:rsidP="002F0F50">
      <w:pPr>
        <w:spacing w:after="0" w:line="240" w:lineRule="auto"/>
        <w:ind w:hanging="3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="00B647CF"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3</w:t>
      </w:r>
      <w:r w:rsidRPr="00FF1C08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ระดับความเสี่ยงการทุจริต</w:t>
      </w:r>
    </w:p>
    <w:p w14:paraId="6946EA80" w14:textId="77777777" w:rsidR="00A21874" w:rsidRPr="00FF1C08" w:rsidRDefault="00A21874" w:rsidP="002F0F50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970"/>
        <w:gridCol w:w="970"/>
        <w:gridCol w:w="970"/>
        <w:gridCol w:w="747"/>
        <w:gridCol w:w="747"/>
      </w:tblGrid>
      <w:tr w:rsidR="00FF1C08" w:rsidRPr="00FF1C08" w14:paraId="517BF058" w14:textId="77777777" w:rsidTr="00A21874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FF1C08" w:rsidRDefault="00A21874" w:rsidP="002F0F50">
            <w:pPr>
              <w:spacing w:after="16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Risk Score</w:t>
            </w:r>
          </w:p>
        </w:tc>
      </w:tr>
      <w:tr w:rsidR="00FF1C08" w:rsidRPr="00FF1C08" w14:paraId="3488E1A0" w14:textId="77777777" w:rsidTr="00A21874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6B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C04340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FF1C08" w:rsidRPr="00FF1C08" w14:paraId="692548E6" w14:textId="77777777" w:rsidTr="00A21874">
        <w:trPr>
          <w:trHeight w:val="3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E32" w14:textId="77777777" w:rsidR="00A21874" w:rsidRPr="00FF1C08" w:rsidRDefault="00A21874" w:rsidP="002F0F5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FCA31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CC6BDB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5287EE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3560FE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DE91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F1C08" w:rsidRPr="00FF1C08" w14:paraId="28CE6779" w14:textId="77777777" w:rsidTr="00A21874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A92CB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8E5D85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A6A71C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5B74F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363F3F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51CCB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</w:tr>
      <w:tr w:rsidR="00FF1C08" w:rsidRPr="00FF1C08" w14:paraId="23A89818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44AA0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FA268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565828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80D159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FC80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42AB0C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</w:tr>
      <w:tr w:rsidR="00FF1C08" w:rsidRPr="00FF1C08" w14:paraId="1D4673E2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DF950E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606BD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1D5389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A5E34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CA38C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ADD3E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</w:tr>
      <w:tr w:rsidR="00FF1C08" w:rsidRPr="00FF1C08" w14:paraId="08741DA8" w14:textId="77777777" w:rsidTr="00A21874">
        <w:trPr>
          <w:trHeight w:val="4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86F5B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4D020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11BD6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5D422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7EBB3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BA1995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สูงมาก</w:t>
            </w:r>
          </w:p>
        </w:tc>
      </w:tr>
      <w:tr w:rsidR="00FF1C08" w:rsidRPr="00FF1C08" w14:paraId="1BA5D00C" w14:textId="77777777" w:rsidTr="00A21874">
        <w:trPr>
          <w:trHeight w:val="4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2762B" w14:textId="77777777" w:rsidR="00A21874" w:rsidRPr="00FF1C08" w:rsidRDefault="00B647CF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9C3C0C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84577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ต่ำ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4DCD69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ปานกลาง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CDED31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11458B" w14:textId="77777777" w:rsidR="00A21874" w:rsidRPr="00FF1C08" w:rsidRDefault="00A21874" w:rsidP="002F0F50">
            <w:pPr>
              <w:spacing w:after="16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สูง</w:t>
            </w:r>
          </w:p>
        </w:tc>
      </w:tr>
    </w:tbl>
    <w:p w14:paraId="432B1B39" w14:textId="77777777" w:rsidR="003822FE" w:rsidRPr="00FF1C08" w:rsidRDefault="003822FE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7C042C1" w14:textId="77777777" w:rsidR="00A21874" w:rsidRPr="00FF1C08" w:rsidRDefault="00B647CF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การประเมินความเสี่ยงต่อการรับสินบนของ</w:t>
      </w:r>
      <w:r w:rsidR="00A21874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สถานีตำรวจ</w:t>
      </w:r>
      <w:r w:rsidR="00A21874" w:rsidRPr="00FF1C08">
        <w:rPr>
          <w:rFonts w:ascii="TH SarabunPSK" w:eastAsia="Times New Roman" w:hAnsi="TH SarabunPSK" w:cs="TH SarabunPSK"/>
          <w:b/>
          <w:bCs/>
          <w:sz w:val="36"/>
          <w:szCs w:val="36"/>
        </w:rPr>
        <w:t> </w:t>
      </w:r>
    </w:p>
    <w:p w14:paraId="55CDD947" w14:textId="77777777" w:rsidR="00A21874" w:rsidRPr="00FF1C08" w:rsidRDefault="00A21874" w:rsidP="00A2187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</w:rPr>
        <w:t>(</w:t>
      </w:r>
      <w:r w:rsidR="00B647CF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1</w:t>
      </w:r>
      <w:r w:rsidR="00BF275E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) </w:t>
      </w: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งานอำนวยการ</w:t>
      </w:r>
    </w:p>
    <w:p w14:paraId="55155999" w14:textId="77777777" w:rsidR="00A21874" w:rsidRPr="00FF1C0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FF1C08" w:rsidRPr="00FF1C08" w14:paraId="0ABF886F" w14:textId="77777777" w:rsidTr="00A9290F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B367F" w14:textId="77777777" w:rsidR="00A21874" w:rsidRPr="00FF1C08" w:rsidRDefault="00A21874" w:rsidP="001C5E5E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067FE7" w14:textId="77777777" w:rsidR="00A21874" w:rsidRPr="00FF1C08" w:rsidRDefault="001C5E5E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ขั้นตอนการ</w:t>
            </w:r>
            <w:r w:rsidR="00A21874"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658BA0" w14:textId="77777777" w:rsidR="001C5E5E" w:rsidRPr="00FF1C08" w:rsidRDefault="00B647CF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68AA3045" w14:textId="77777777" w:rsidR="00A21874" w:rsidRPr="00FF1C08" w:rsidRDefault="002242C8" w:rsidP="001C5E5E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BB47" w14:textId="77777777" w:rsidR="00A21874" w:rsidRPr="00FF1C08" w:rsidRDefault="00A21874" w:rsidP="00A21874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 (L x I)</w:t>
            </w:r>
          </w:p>
        </w:tc>
      </w:tr>
      <w:tr w:rsidR="00FF1C08" w:rsidRPr="00FF1C08" w14:paraId="5C542776" w14:textId="77777777" w:rsidTr="00A9290F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8A" w14:textId="77777777" w:rsidR="00A21874" w:rsidRPr="00FF1C08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DE782" w14:textId="77777777" w:rsidR="00A21874" w:rsidRPr="00FF1C08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725FF" w14:textId="77777777" w:rsidR="00A21874" w:rsidRPr="00FF1C08" w:rsidRDefault="00A21874" w:rsidP="00A21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A94ADB" w14:textId="77777777" w:rsidR="00A21874" w:rsidRPr="00FF1C08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A97546" w14:textId="77777777" w:rsidR="00A21874" w:rsidRPr="00FF1C08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4D460" w14:textId="77777777" w:rsidR="00A21874" w:rsidRPr="00FF1C08" w:rsidRDefault="00A21874" w:rsidP="00B647CF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</w:t>
            </w:r>
          </w:p>
        </w:tc>
      </w:tr>
      <w:tr w:rsidR="00FF1C08" w:rsidRPr="00FF1C08" w14:paraId="2BF65DA6" w14:textId="77777777" w:rsidTr="005F457E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7AC9BD" w14:textId="77777777" w:rsidR="00A21874" w:rsidRPr="00FF1C08" w:rsidRDefault="00B647CF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1</w:t>
            </w:r>
          </w:p>
          <w:p w14:paraId="389A1268" w14:textId="77777777" w:rsidR="00A21874" w:rsidRPr="00FF1C08" w:rsidRDefault="00A21874" w:rsidP="00B647CF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C0E2D9" w14:textId="1B013851" w:rsidR="00A21874" w:rsidRPr="00FF1C08" w:rsidRDefault="009D4FCC" w:rsidP="00B647CF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การพิจารณาเลื่อนขั้นเงินเดือน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C4091" w14:textId="77777777" w:rsidR="009D4FCC" w:rsidRPr="009D4FCC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ผู้ใต้บังคับบัญชานําของขวัญ</w:t>
            </w:r>
          </w:p>
          <w:p w14:paraId="68A5DE2E" w14:textId="77777777" w:rsidR="009D4FCC" w:rsidRPr="009D4FCC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หรือสิ่งของมาให้เพื่อจะได้ความดี</w:t>
            </w:r>
          </w:p>
          <w:p w14:paraId="47CB41C0" w14:textId="3E496CF1" w:rsidR="00A21874" w:rsidRPr="00FF1C08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ความชอบ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A62EF3" w14:textId="6FFA7072" w:rsidR="00A21874" w:rsidRPr="005F457E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5F457E">
              <w:rPr>
                <w:rFonts w:ascii="TH SarabunPSK" w:eastAsia="Times New Roman" w:hAnsi="TH SarabunPSK" w:cs="TH SarabunPSK" w:hint="cs"/>
                <w:sz w:val="1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1611" w14:textId="040E0554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AF5255" w14:textId="75DA6BBD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15</w:t>
            </w:r>
          </w:p>
        </w:tc>
      </w:tr>
      <w:tr w:rsidR="00FF1C08" w:rsidRPr="00FF1C08" w14:paraId="7D48AAD6" w14:textId="77777777" w:rsidTr="005F457E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7369D2" w14:textId="77777777" w:rsidR="00A21874" w:rsidRPr="00FF1C08" w:rsidRDefault="00B647CF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</w:t>
            </w:r>
          </w:p>
          <w:p w14:paraId="57AF5FD3" w14:textId="77777777" w:rsidR="00A21874" w:rsidRPr="00FF1C08" w:rsidRDefault="00A21874" w:rsidP="00B647CF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C06E1" w14:textId="66C21E3B" w:rsidR="00A21874" w:rsidRPr="00FF1C08" w:rsidRDefault="009D4FCC" w:rsidP="00B647CF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30966" w14:textId="77777777" w:rsidR="009D4FCC" w:rsidRPr="009D4FCC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เอกสารหลักฐานไม่ถูกต้อง ตาม</w:t>
            </w:r>
          </w:p>
          <w:p w14:paraId="473C6DD0" w14:textId="77777777" w:rsidR="009D4FCC" w:rsidRPr="009D4FCC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ความเป็นจริงเรียกเงินจาก</w:t>
            </w:r>
          </w:p>
          <w:p w14:paraId="48A0CECA" w14:textId="744DA3A5" w:rsidR="00A21874" w:rsidRPr="00FF1C08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ผู้ปฏิบัติงานจริง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9E855" w14:textId="5764286C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C2F39F" w14:textId="386F8D54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09066F" w14:textId="2A8D9E0B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8</w:t>
            </w:r>
          </w:p>
        </w:tc>
      </w:tr>
      <w:tr w:rsidR="00FF1C08" w:rsidRPr="00FF1C08" w14:paraId="15DFFC33" w14:textId="77777777" w:rsidTr="005F457E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EBDC3" w14:textId="77777777" w:rsidR="00A21874" w:rsidRPr="00FF1C08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3</w:t>
            </w:r>
          </w:p>
          <w:p w14:paraId="0152E2F2" w14:textId="77777777" w:rsidR="00A21874" w:rsidRPr="00FF1C08" w:rsidRDefault="00A21874" w:rsidP="00B647CF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D9101D" w14:textId="44B8210D" w:rsidR="00A21874" w:rsidRPr="00FF1C08" w:rsidRDefault="009D4FCC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0A433" w14:textId="77777777" w:rsidR="009D4FCC" w:rsidRPr="009D4FCC" w:rsidRDefault="009D4FCC" w:rsidP="009D4FCC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การแจกจ่ายพัสดุให้แต่ละฝ่ายไม่</w:t>
            </w:r>
          </w:p>
          <w:p w14:paraId="511826F9" w14:textId="77777777" w:rsidR="009D4FCC" w:rsidRPr="009D4FCC" w:rsidRDefault="009D4FCC" w:rsidP="009D4FCC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เท่าเทียม ตามความต้องการโดย</w:t>
            </w:r>
          </w:p>
          <w:p w14:paraId="194C1D34" w14:textId="50732F32" w:rsidR="00A21874" w:rsidRPr="00FF1C08" w:rsidRDefault="009D4FCC" w:rsidP="009D4FCC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รับผลประโยชน์จากผู้มาขอเบิ</w:t>
            </w: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90BB7" w14:textId="15F4CD43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132B52" w14:textId="6B733ED5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71B957" w14:textId="3F3E53C3" w:rsidR="00A21874" w:rsidRPr="00FF1C08" w:rsidRDefault="009D4FCC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9</w:t>
            </w:r>
          </w:p>
        </w:tc>
      </w:tr>
      <w:tr w:rsidR="00FF1C08" w:rsidRPr="00FF1C08" w14:paraId="38068ABF" w14:textId="77777777" w:rsidTr="005F457E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AEFD7" w14:textId="77777777" w:rsidR="00A21874" w:rsidRPr="00FF1C08" w:rsidRDefault="00B647CF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4</w:t>
            </w:r>
          </w:p>
          <w:p w14:paraId="062FF79B" w14:textId="77777777" w:rsidR="00A21874" w:rsidRPr="00FF1C08" w:rsidRDefault="00A21874" w:rsidP="00B647CF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3AA961" w14:textId="4D6E52D7" w:rsidR="00A21874" w:rsidRPr="00FF1C08" w:rsidRDefault="009D4FCC" w:rsidP="00B647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กระบวนการ การจัดซื้อจัดจ้าง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149FA" w14:textId="25249B11" w:rsidR="009D4FCC" w:rsidRPr="009D4FCC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 xml:space="preserve">- </w:t>
            </w: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มีการปกปิดข้อมูลเอื้อประโยชน์แก่</w:t>
            </w:r>
          </w:p>
          <w:p w14:paraId="64DFCBB1" w14:textId="77777777" w:rsidR="009D4FCC" w:rsidRPr="009D4FCC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ผู้ประกอบการ เพื่อแลกกับสินบนที่</w:t>
            </w:r>
          </w:p>
          <w:p w14:paraId="7A18D897" w14:textId="77777777" w:rsidR="009D4FCC" w:rsidRDefault="009D4FCC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ผู้ประกอบการเสนอให้</w:t>
            </w:r>
          </w:p>
          <w:p w14:paraId="5A80F7A8" w14:textId="510B9D68" w:rsidR="00A21874" w:rsidRPr="00FF1C08" w:rsidRDefault="00A21874" w:rsidP="009D4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A9C6F8" w14:textId="057E777D" w:rsidR="00A21874" w:rsidRPr="00FF1C08" w:rsidRDefault="005F457E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42D0E4" w14:textId="5FBAABAF" w:rsidR="00A21874" w:rsidRPr="00FF1C08" w:rsidRDefault="005F457E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48888" w14:textId="54C7747B" w:rsidR="00A21874" w:rsidRPr="00FF1C08" w:rsidRDefault="005F457E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16</w:t>
            </w:r>
          </w:p>
        </w:tc>
      </w:tr>
      <w:tr w:rsidR="00FF1C08" w:rsidRPr="00FF1C08" w14:paraId="19B9410E" w14:textId="77777777" w:rsidTr="005F457E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0583D8" w14:textId="77777777" w:rsidR="00A21874" w:rsidRPr="00FF1C08" w:rsidRDefault="00A21874" w:rsidP="00B647CF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  <w:p w14:paraId="649FFA17" w14:textId="77777777" w:rsidR="00A21874" w:rsidRPr="00FF1C08" w:rsidRDefault="00A21874" w:rsidP="00B647CF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A31AC" w14:textId="062C2958" w:rsidR="00A21874" w:rsidRPr="00FF1C08" w:rsidRDefault="009D4FCC" w:rsidP="00B647CF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กระบวนการการขออนุญาตต่ออายุใบสําคัญประจําตัวคนต่างด้าวฯ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D7AF8F" w14:textId="77777777" w:rsidR="009D4FCC" w:rsidRPr="009D4FCC" w:rsidRDefault="009D4FCC" w:rsidP="009D4FCC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มีการเรียกรับสินบนหรือผลประโยชน์</w:t>
            </w:r>
          </w:p>
          <w:p w14:paraId="3776ECFF" w14:textId="77777777" w:rsidR="009D4FCC" w:rsidRPr="009D4FCC" w:rsidRDefault="009D4FCC" w:rsidP="009D4FCC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เพื่ออํานวยความสะดวกใน การ</w:t>
            </w:r>
          </w:p>
          <w:p w14:paraId="01609437" w14:textId="686EC9A0" w:rsidR="00A21874" w:rsidRPr="00FF1C08" w:rsidRDefault="009D4FCC" w:rsidP="009D4FCC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9D4FCC">
              <w:rPr>
                <w:rFonts w:ascii="TH SarabunPSK" w:eastAsia="Times New Roman" w:hAnsi="TH SarabunPSK" w:cs="TH SarabunPSK"/>
                <w:sz w:val="1"/>
                <w:cs/>
              </w:rPr>
              <w:t>ให้บริการ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2B7B4" w14:textId="02CC69E7" w:rsidR="00A21874" w:rsidRPr="00FF1C08" w:rsidRDefault="005F457E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EE574C" w14:textId="770786E0" w:rsidR="00A21874" w:rsidRPr="00FF1C08" w:rsidRDefault="005F457E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97DAFF" w14:textId="5FF72A32" w:rsidR="00A21874" w:rsidRPr="00FF1C08" w:rsidRDefault="005F457E" w:rsidP="005F457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1"/>
                <w:cs/>
              </w:rPr>
              <w:t>16</w:t>
            </w:r>
          </w:p>
        </w:tc>
      </w:tr>
    </w:tbl>
    <w:p w14:paraId="428E6F80" w14:textId="0FCB79DA" w:rsidR="00224734" w:rsidRPr="00FF1C08" w:rsidRDefault="00224734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  <w:cs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</w:rPr>
        <w:lastRenderedPageBreak/>
        <w:t>(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2)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6D586A66" w14:textId="77777777" w:rsidR="00224734" w:rsidRPr="00FF1C08" w:rsidRDefault="00224734" w:rsidP="0022473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224734" w:rsidRPr="00FF1C08" w14:paraId="191B6A1A" w14:textId="77777777" w:rsidTr="00F35025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F6B048" w14:textId="77777777" w:rsidR="00224734" w:rsidRPr="00FF1C08" w:rsidRDefault="00224734" w:rsidP="00F35025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D5A348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E5D500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532944A7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3BAAFC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 (L x I)</w:t>
            </w:r>
          </w:p>
        </w:tc>
      </w:tr>
      <w:tr w:rsidR="00224734" w:rsidRPr="00FF1C08" w14:paraId="4F55F60B" w14:textId="77777777" w:rsidTr="00F35025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2384B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66EB5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21150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5EF1C5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6DE5E3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190EB5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</w:t>
            </w:r>
          </w:p>
        </w:tc>
      </w:tr>
      <w:tr w:rsidR="00F35025" w:rsidRPr="00FF1C08" w14:paraId="4A976916" w14:textId="77777777" w:rsidTr="00F35025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6F680" w14:textId="5FF3981B" w:rsidR="00F35025" w:rsidRPr="00F35025" w:rsidRDefault="00F35025" w:rsidP="00F35025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AB746D" w14:textId="1F1F3BD9" w:rsidR="00F35025" w:rsidRPr="00F35025" w:rsidRDefault="00F35025" w:rsidP="00F35025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  <w:cs/>
              </w:rPr>
              <w:t>การจับกุมผู้ต้องหา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F3A196C" w14:textId="0C47A6DD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EE0619" w14:textId="33D91426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6CB9F5" w14:textId="29E6C18F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26D3C7" w14:textId="149C56EE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F35025" w:rsidRPr="00FF1C08" w14:paraId="209288A9" w14:textId="77777777" w:rsidTr="00F35025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FA1E8A" w14:textId="4CBFA2FB" w:rsidR="00F35025" w:rsidRPr="00F35025" w:rsidRDefault="00F35025" w:rsidP="00F35025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77236AC" w14:textId="6EDC4BB3" w:rsidR="00F35025" w:rsidRPr="00F35025" w:rsidRDefault="00F35025" w:rsidP="00F35025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  <w:cs/>
              </w:rPr>
              <w:t>การทำบันทึกจับกุมและนำตัวผู้ต้องหาสงพนักงานสอบสวน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8FB3D3" w14:textId="14510E09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6F267AB" w14:textId="04943A6D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7FBF92" w14:textId="45922231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b/>
                <w:bCs/>
                <w:color w:val="FFFFFF"/>
                <w:sz w:val="28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E52392" w14:textId="12368D4B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b/>
                <w:bCs/>
                <w:color w:val="FFFFFF"/>
                <w:sz w:val="28"/>
                <w:cs/>
              </w:rPr>
              <w:t>สูงมาก</w:t>
            </w:r>
          </w:p>
        </w:tc>
      </w:tr>
      <w:tr w:rsidR="00F35025" w:rsidRPr="00FF1C08" w14:paraId="603A1176" w14:textId="77777777" w:rsidTr="00F35025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2B22A" w14:textId="1CD63A24" w:rsidR="00F35025" w:rsidRPr="00F35025" w:rsidRDefault="00F35025" w:rsidP="00F35025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59E487" w14:textId="0AC27E03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การตรวจสอบที่เกิดเหตุเมื่อได้รับแจ้งว่ามีสถานที่ซึ่งการกระทำความผิดตามกฎหมาย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966915" w14:textId="6268EEF6" w:rsidR="00F35025" w:rsidRPr="00F35025" w:rsidRDefault="00F35025" w:rsidP="00F35025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  <w:cs/>
              </w:rPr>
              <w:t>เจ้าหน้าที่อาจเรียกรับสินบนจากผู้ประกอบการเพื่อแลกกับการไม่ตรวจสอบสถานที่เกิดเหตุหรือตรวจไม่พบเหตุดังกล่า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4A0CA4" w14:textId="6EA44435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D3CA65" w14:textId="2ED99439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83DDD" w14:textId="6C1828FE" w:rsidR="00F35025" w:rsidRPr="00F35025" w:rsidRDefault="00F35025" w:rsidP="00F3502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35025">
              <w:rPr>
                <w:rFonts w:ascii="TH SarabunPSK" w:hAnsi="TH SarabunPSK" w:cs="TH SarabunPSK"/>
                <w:sz w:val="28"/>
                <w:cs/>
              </w:rPr>
              <w:t>สูง</w:t>
            </w:r>
          </w:p>
        </w:tc>
      </w:tr>
    </w:tbl>
    <w:p w14:paraId="6D2DB121" w14:textId="77777777" w:rsidR="00224734" w:rsidRDefault="00224734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48ADE69" w14:textId="1997BCAB" w:rsidR="00224734" w:rsidRPr="00224734" w:rsidRDefault="00224734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</w:rPr>
        <w:t>(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3</w:t>
      </w: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22473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จราจ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ร</w:t>
      </w:r>
    </w:p>
    <w:p w14:paraId="7E832CFF" w14:textId="77777777" w:rsidR="00224734" w:rsidRPr="00FF1C08" w:rsidRDefault="00224734" w:rsidP="0022473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224734" w:rsidRPr="00FF1C08" w14:paraId="06584AB4" w14:textId="77777777" w:rsidTr="00F35025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21E16" w14:textId="77777777" w:rsidR="00224734" w:rsidRPr="00FF1C08" w:rsidRDefault="00224734" w:rsidP="00F35025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28F7C1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B55EB7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02FF3D6B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E3E86D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 (L x I)</w:t>
            </w:r>
          </w:p>
        </w:tc>
      </w:tr>
      <w:tr w:rsidR="00224734" w:rsidRPr="00FF1C08" w14:paraId="12AC83A8" w14:textId="77777777" w:rsidTr="00F35025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69495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EDA76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FA958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505961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81B1DB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9113AD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</w:t>
            </w:r>
          </w:p>
        </w:tc>
      </w:tr>
      <w:tr w:rsidR="000816B6" w:rsidRPr="00FF1C08" w14:paraId="79C5CC6F" w14:textId="77777777" w:rsidTr="008027FA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7135D" w14:textId="77777777" w:rsidR="000816B6" w:rsidRPr="00C03F9F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3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59A5E667" w14:textId="77777777" w:rsidR="000816B6" w:rsidRPr="00FF1C08" w:rsidRDefault="000816B6" w:rsidP="000816B6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84D6A8" w14:textId="1A8FA824" w:rsidR="000816B6" w:rsidRPr="00FF1C08" w:rsidRDefault="000816B6" w:rsidP="000816B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ตรวจพบการกระทำ ความผิด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F47E45" w14:textId="65E34D8B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90DE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การเรียกรับผลประโยชน์ เพื่อแรกกับการไม่ถูกจับกุม 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CDEA2" w14:textId="3C62B2E9" w:rsidR="000816B6" w:rsidRPr="005F457E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59DDC" w14:textId="2534B6D8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5AC75" w14:textId="19CAFB11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0816B6" w:rsidRPr="00FF1C08" w14:paraId="0C85D244" w14:textId="77777777" w:rsidTr="008027FA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E758C" w14:textId="77777777" w:rsidR="000816B6" w:rsidRPr="00C03F9F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3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2F423C2D" w14:textId="77777777" w:rsidR="000816B6" w:rsidRPr="00FF1C08" w:rsidRDefault="000816B6" w:rsidP="000816B6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0B52BB" w14:textId="2EC1C6F0" w:rsidR="000816B6" w:rsidRPr="00FF1C08" w:rsidRDefault="000816B6" w:rsidP="000816B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6B14C" w14:textId="37CF3BFC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390DE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การเรียกรับผลประโยชน์ เพื่อแรกกับการไม่ถูกจับกุม ดำเนินคดี หรือทำให้รับโทษ 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8C64E8" w14:textId="565B94C3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08103E" w14:textId="11ECD8DB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3ECF2" w14:textId="53332EE6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20</w:t>
            </w:r>
          </w:p>
        </w:tc>
      </w:tr>
    </w:tbl>
    <w:p w14:paraId="6E4F6CAE" w14:textId="290EB5A8" w:rsidR="000816B6" w:rsidRDefault="000816B6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45BBB35" w14:textId="77777777" w:rsidR="000816B6" w:rsidRDefault="000816B6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888E3A3" w14:textId="56919DFC" w:rsidR="000816B6" w:rsidRDefault="000816B6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D74CB17" w14:textId="77777777" w:rsidR="000816B6" w:rsidRDefault="000816B6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A675402" w14:textId="77777777" w:rsidR="000816B6" w:rsidRDefault="000816B6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38DE01D" w14:textId="74A00832" w:rsidR="00224734" w:rsidRPr="00FF1C08" w:rsidRDefault="00224734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</w:rPr>
        <w:lastRenderedPageBreak/>
        <w:t>(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4</w:t>
      </w: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)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สืบสวน</w:t>
      </w:r>
    </w:p>
    <w:p w14:paraId="44DB6C03" w14:textId="77777777" w:rsidR="00224734" w:rsidRPr="00FF1C08" w:rsidRDefault="00224734" w:rsidP="0022473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224734" w:rsidRPr="00FF1C08" w14:paraId="2E92048A" w14:textId="77777777" w:rsidTr="00F35025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CB80C3" w14:textId="77777777" w:rsidR="00224734" w:rsidRPr="00FF1C08" w:rsidRDefault="00224734" w:rsidP="00F35025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17923C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51AFA9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69CCB225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B27C8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 (L x I)</w:t>
            </w:r>
          </w:p>
        </w:tc>
      </w:tr>
      <w:tr w:rsidR="00224734" w:rsidRPr="00FF1C08" w14:paraId="5A7A68C0" w14:textId="77777777" w:rsidTr="00F35025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4F6BA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A1A2E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B4408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DC145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2C5027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0BCB13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</w:t>
            </w:r>
          </w:p>
        </w:tc>
      </w:tr>
      <w:tr w:rsidR="000816B6" w:rsidRPr="00FF1C08" w14:paraId="2D919308" w14:textId="77777777" w:rsidTr="00B500B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17E2D" w14:textId="65D91566" w:rsidR="000816B6" w:rsidRPr="00FF1C08" w:rsidRDefault="000816B6" w:rsidP="000816B6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424BFA" w14:textId="0D372DDA" w:rsidR="000816B6" w:rsidRPr="00FF1C08" w:rsidRDefault="000816B6" w:rsidP="000816B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การจับกุมตัวผู้ต้องหา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2E7144" w14:textId="6460A754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มีการรับสินบนเพื่อแลกกับการ        ไม่จับกุมดำเนินคดีหรือการทำให้ ได้รับโทษน้อยลง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BC1539" w14:textId="02705255" w:rsidR="000816B6" w:rsidRPr="005F457E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86E52D" w14:textId="3E6D89D6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2D566" w14:textId="3F706ACF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0816B6" w:rsidRPr="00FF1C08" w14:paraId="5214EF78" w14:textId="77777777" w:rsidTr="00B500B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DFBA96" w14:textId="56BE5B91" w:rsidR="000816B6" w:rsidRPr="00FF1C08" w:rsidRDefault="000816B6" w:rsidP="000816B6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060007" w14:textId="2554EDB5" w:rsidR="000816B6" w:rsidRPr="00FF1C08" w:rsidRDefault="000816B6" w:rsidP="000816B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1B4C76" w14:textId="3D2F23ED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มีการรับสินบนเพื่อแลกกับการ        ไม่จับกุมดำเนินคดีหรือการทำให้ ได้รับโทษน้อยลง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513DF5" w14:textId="1C89D6F3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C2B9D8" w14:textId="1DA2B479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606525" w14:textId="3D26F43B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</w:tc>
      </w:tr>
      <w:tr w:rsidR="000816B6" w:rsidRPr="00FF1C08" w14:paraId="34AFF018" w14:textId="77777777" w:rsidTr="00B500B2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13F00B" w14:textId="1A745B6B" w:rsidR="000816B6" w:rsidRPr="00FF1C08" w:rsidRDefault="000816B6" w:rsidP="000816B6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ECA1F8" w14:textId="4DE819DE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การทำบันทึกจับกุมตัวและ     นำตัวผู้ต้องหาส่งพนักงานสอบสวน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AC524" w14:textId="02E4F2FB" w:rsidR="000816B6" w:rsidRPr="00FF1C08" w:rsidRDefault="000816B6" w:rsidP="000816B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มีการรับสินบนเพื่อแลกกับการ        ไม่จับกุมดำเนินคดีหรือการทำให้ ได้รับโทษน้อยลง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19BD09" w14:textId="4BC818F4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75DCA3" w14:textId="7217CC12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29E0EF0" w14:textId="1CE2143A" w:rsidR="000816B6" w:rsidRPr="00FF1C08" w:rsidRDefault="000816B6" w:rsidP="000816B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 w:rsidRPr="00110535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สูงมาก</w:t>
            </w:r>
          </w:p>
        </w:tc>
      </w:tr>
    </w:tbl>
    <w:p w14:paraId="1E818A71" w14:textId="77777777" w:rsidR="00224734" w:rsidRDefault="00224734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19728A47" w14:textId="06399B9F" w:rsidR="00224734" w:rsidRPr="00FF1C08" w:rsidRDefault="00224734" w:rsidP="00224734">
      <w:pPr>
        <w:spacing w:after="0" w:line="240" w:lineRule="auto"/>
        <w:ind w:hanging="4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</w:rPr>
        <w:t>(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>5</w:t>
      </w: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) 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สอบสวน</w:t>
      </w:r>
    </w:p>
    <w:p w14:paraId="5A2F86E8" w14:textId="77777777" w:rsidR="00224734" w:rsidRPr="00FF1C08" w:rsidRDefault="00224734" w:rsidP="0022473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96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2338"/>
        <w:gridCol w:w="2941"/>
        <w:gridCol w:w="1158"/>
        <w:gridCol w:w="847"/>
        <w:gridCol w:w="1243"/>
      </w:tblGrid>
      <w:tr w:rsidR="00224734" w:rsidRPr="00FF1C08" w14:paraId="7C2A462F" w14:textId="77777777" w:rsidTr="00F35025">
        <w:trPr>
          <w:trHeight w:val="420"/>
          <w:tblHeader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574633" w14:textId="77777777" w:rsidR="00224734" w:rsidRPr="00FF1C08" w:rsidRDefault="00224734" w:rsidP="00F35025">
            <w:pPr>
              <w:spacing w:after="160" w:line="240" w:lineRule="auto"/>
              <w:ind w:left="-3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2CFD26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F886ED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ประเด็นความเสี่ยงต่อการรับสินบน</w:t>
            </w:r>
          </w:p>
          <w:p w14:paraId="545D1022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  <w:cs/>
              </w:rPr>
              <w:t>(</w:t>
            </w:r>
            <w:r w:rsidRPr="00FF1C08">
              <w:rPr>
                <w:rFonts w:ascii="TH SarabunPSK" w:eastAsia="TH SarabunPSK" w:hAnsi="TH SarabunPSK" w:cs="TH SarabunPSK"/>
                <w:b/>
                <w:bCs/>
                <w:sz w:val="28"/>
              </w:rPr>
              <w:t>Bribery Risk)</w:t>
            </w:r>
          </w:p>
        </w:tc>
        <w:tc>
          <w:tcPr>
            <w:tcW w:w="3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40C09F" w14:textId="77777777" w:rsidR="00224734" w:rsidRPr="00FF1C08" w:rsidRDefault="00224734" w:rsidP="00F35025">
            <w:pPr>
              <w:spacing w:after="16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 (L x I)</w:t>
            </w:r>
          </w:p>
        </w:tc>
      </w:tr>
      <w:tr w:rsidR="00224734" w:rsidRPr="00FF1C08" w14:paraId="64A93ADA" w14:textId="77777777" w:rsidTr="00F35025">
        <w:trPr>
          <w:tblHeader/>
        </w:trPr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382A4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7BA4C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2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E507" w14:textId="77777777" w:rsidR="00224734" w:rsidRPr="00FF1C08" w:rsidRDefault="00224734" w:rsidP="00F3502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D91B34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Likelihood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F575AE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Impact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B05B3F" w14:textId="77777777" w:rsidR="00224734" w:rsidRPr="00FF1C08" w:rsidRDefault="00224734" w:rsidP="00F35025">
            <w:pPr>
              <w:spacing w:after="160" w:line="0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 w:val="28"/>
              </w:rPr>
              <w:t>Risk Score</w:t>
            </w:r>
          </w:p>
        </w:tc>
      </w:tr>
      <w:tr w:rsidR="00523A26" w:rsidRPr="00FF1C08" w14:paraId="6201A9D5" w14:textId="77777777" w:rsidTr="007C2B45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13B5B" w14:textId="77777777" w:rsidR="00523A26" w:rsidRPr="00C03F9F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3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  <w:p w14:paraId="007DE6F7" w14:textId="77777777" w:rsidR="00523A26" w:rsidRPr="00FF1C08" w:rsidRDefault="00523A26" w:rsidP="00523A26">
            <w:pPr>
              <w:spacing w:after="280" w:line="0" w:lineRule="atLeast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9A300" w14:textId="77777777" w:rsidR="00523A26" w:rsidRPr="00C03F9F" w:rsidRDefault="00523A26" w:rsidP="00523A26">
            <w:pPr>
              <w:pStyle w:val="Default"/>
              <w:rPr>
                <w:sz w:val="32"/>
                <w:szCs w:val="32"/>
              </w:rPr>
            </w:pPr>
            <w:r w:rsidRPr="00C03F9F">
              <w:rPr>
                <w:rFonts w:hint="cs"/>
                <w:sz w:val="32"/>
                <w:szCs w:val="32"/>
                <w:cs/>
              </w:rPr>
              <w:t>การทำสำนวนในคดีอาญา</w:t>
            </w:r>
            <w:r w:rsidRPr="00C03F9F">
              <w:rPr>
                <w:sz w:val="32"/>
                <w:szCs w:val="32"/>
                <w:cs/>
              </w:rPr>
              <w:t xml:space="preserve"> -</w:t>
            </w:r>
            <w:r w:rsidRPr="00C03F9F">
              <w:rPr>
                <w:rFonts w:hint="cs"/>
                <w:sz w:val="32"/>
                <w:szCs w:val="32"/>
                <w:cs/>
              </w:rPr>
              <w:t>จราจร</w:t>
            </w:r>
            <w:r w:rsidRPr="00C03F9F">
              <w:rPr>
                <w:sz w:val="32"/>
                <w:szCs w:val="32"/>
                <w:cs/>
              </w:rPr>
              <w:t xml:space="preserve"> </w:t>
            </w:r>
          </w:p>
          <w:p w14:paraId="791238B1" w14:textId="168EDC64" w:rsidR="00523A26" w:rsidRPr="00FF1C08" w:rsidRDefault="00523A26" w:rsidP="00523A2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0AD1E" w14:textId="77777777" w:rsidR="00523A26" w:rsidRPr="00C03F9F" w:rsidRDefault="00523A26" w:rsidP="00523A26">
            <w:pPr>
              <w:pStyle w:val="Default"/>
              <w:rPr>
                <w:sz w:val="32"/>
                <w:szCs w:val="32"/>
              </w:rPr>
            </w:pPr>
            <w:r w:rsidRPr="00C03F9F">
              <w:rPr>
                <w:rFonts w:hint="cs"/>
                <w:sz w:val="32"/>
                <w:szCs w:val="32"/>
                <w:cs/>
              </w:rPr>
              <w:t>มีการเรียกรับสินบน</w:t>
            </w:r>
            <w:r w:rsidRPr="00C03F9F">
              <w:rPr>
                <w:sz w:val="32"/>
                <w:szCs w:val="32"/>
                <w:cs/>
              </w:rPr>
              <w:t xml:space="preserve"> </w:t>
            </w:r>
            <w:r w:rsidRPr="00C03F9F">
              <w:rPr>
                <w:rFonts w:hint="cs"/>
                <w:sz w:val="32"/>
                <w:szCs w:val="32"/>
                <w:cs/>
              </w:rPr>
              <w:t>เพื่อบิดเบือนข้อเท็จจริง</w:t>
            </w:r>
            <w:r w:rsidRPr="00C03F9F">
              <w:rPr>
                <w:sz w:val="32"/>
                <w:szCs w:val="32"/>
                <w:cs/>
              </w:rPr>
              <w:t xml:space="preserve"> </w:t>
            </w:r>
            <w:r w:rsidRPr="00C03F9F">
              <w:rPr>
                <w:rFonts w:hint="cs"/>
                <w:sz w:val="32"/>
                <w:szCs w:val="32"/>
                <w:cs/>
              </w:rPr>
              <w:t>ช่วยเหลือผู้ต้องหา</w:t>
            </w:r>
            <w:r w:rsidRPr="00C03F9F">
              <w:rPr>
                <w:sz w:val="32"/>
                <w:szCs w:val="32"/>
                <w:cs/>
              </w:rPr>
              <w:t xml:space="preserve"> </w:t>
            </w:r>
          </w:p>
          <w:p w14:paraId="5B3E37BA" w14:textId="63DEF317" w:rsidR="00523A26" w:rsidRPr="00FF1C08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ECC065" w14:textId="6844F396" w:rsidR="00523A26" w:rsidRPr="005F457E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9DDD20" w14:textId="4CAB071B" w:rsidR="00523A26" w:rsidRPr="00FF1C08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38E6F9" w14:textId="205E91A1" w:rsidR="00523A26" w:rsidRPr="00FF1C08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</w:tr>
      <w:tr w:rsidR="00523A26" w:rsidRPr="00FF1C08" w14:paraId="64B1EBE5" w14:textId="77777777" w:rsidTr="007C2B45"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058070" w14:textId="77777777" w:rsidR="00523A26" w:rsidRPr="00C03F9F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3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67DC87A5" w14:textId="77777777" w:rsidR="00523A26" w:rsidRPr="00FF1C08" w:rsidRDefault="00523A26" w:rsidP="00523A26">
            <w:pPr>
              <w:spacing w:after="28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B94492" w14:textId="77777777" w:rsidR="00523A26" w:rsidRDefault="00523A26" w:rsidP="00523A26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ยื่นคำร้องขอปล่อยตัวชั่วคราว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ต่อ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พงส</w:t>
            </w:r>
            <w:r>
              <w:rPr>
                <w:sz w:val="32"/>
                <w:szCs w:val="32"/>
                <w:cs/>
              </w:rPr>
              <w:t xml:space="preserve">. </w:t>
            </w:r>
          </w:p>
          <w:p w14:paraId="124CBDF4" w14:textId="591D364E" w:rsidR="00523A26" w:rsidRPr="00FF1C08" w:rsidRDefault="00523A26" w:rsidP="00523A26">
            <w:pPr>
              <w:shd w:val="clear" w:color="auto" w:fill="FFFFFF"/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015C5" w14:textId="77777777" w:rsidR="00523A26" w:rsidRDefault="00523A26" w:rsidP="00523A26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มีการเรียกรับผลประโยชน์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เพื่ออำนวยความสะดวกมี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การเรียกรับในการให้บริการ</w:t>
            </w:r>
            <w:r>
              <w:rPr>
                <w:sz w:val="32"/>
                <w:szCs w:val="32"/>
                <w:cs/>
              </w:rPr>
              <w:t xml:space="preserve"> </w:t>
            </w:r>
          </w:p>
          <w:p w14:paraId="2892E9DC" w14:textId="6E888701" w:rsidR="00523A26" w:rsidRPr="00FF1C08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2617C" w14:textId="2AE70F49" w:rsidR="00523A26" w:rsidRPr="00FF1C08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28D3D" w14:textId="71A5FF2D" w:rsidR="00523A26" w:rsidRPr="00FF1C08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14A09" w14:textId="6890362D" w:rsidR="00523A26" w:rsidRPr="00FF1C08" w:rsidRDefault="00523A26" w:rsidP="00523A2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25</w:t>
            </w:r>
          </w:p>
        </w:tc>
      </w:tr>
    </w:tbl>
    <w:p w14:paraId="5F7AD1B1" w14:textId="77777777" w:rsidR="00523A26" w:rsidRDefault="00523A26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66D087EA" w14:textId="77777777" w:rsidR="00523A26" w:rsidRDefault="00523A26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3E65BC2" w14:textId="77777777" w:rsidR="00523A26" w:rsidRDefault="00523A26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4B94E84" w14:textId="77777777" w:rsidR="00523A26" w:rsidRDefault="00523A26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3547A9AD" w14:textId="77777777" w:rsidR="00523A26" w:rsidRDefault="00523A26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0C2E61AF" w14:textId="77777777" w:rsidR="00523A26" w:rsidRDefault="00523A26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7076AC0D" w14:textId="194521CD" w:rsidR="00A21874" w:rsidRPr="00FF1C08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 xml:space="preserve">ส่วนที่ </w:t>
      </w:r>
      <w:r w:rsidR="00B647CF"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3</w:t>
      </w:r>
      <w:r w:rsidRPr="00FF1C08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="00B647CF" w:rsidRPr="00FF1C08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3B35155" w14:textId="3729D839" w:rsidR="00A21874" w:rsidRPr="00FF1C08" w:rsidRDefault="00A21874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5F457E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ของสถานีตำรวจ</w:t>
      </w:r>
      <w:r w:rsidR="005F457E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ภูธรบางพลี</w:t>
      </w:r>
    </w:p>
    <w:p w14:paraId="6143DEDA" w14:textId="77777777" w:rsidR="00A21874" w:rsidRPr="00FF1C08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sz w:val="32"/>
          <w:szCs w:val="32"/>
        </w:rPr>
        <w:tab/>
      </w:r>
      <w:r w:rsidRPr="00FF1C08">
        <w:rPr>
          <w:rFonts w:ascii="TH SarabunPSK" w:eastAsia="Times New Roman" w:hAnsi="TH SarabunPSK" w:cs="TH SarabunPSK"/>
          <w:sz w:val="32"/>
          <w:szCs w:val="32"/>
        </w:rPr>
        <w:tab/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FF1C08">
        <w:rPr>
          <w:rFonts w:ascii="TH SarabunPSK" w:eastAsia="Times New Roman" w:hAnsi="TH SarabunPSK" w:cs="TH SarabunPSK"/>
          <w:sz w:val="32"/>
          <w:szCs w:val="32"/>
          <w:cs/>
        </w:rPr>
        <w:t>ต่อการรับสินบน</w:t>
      </w:r>
      <w:r w:rsidR="00F271DC" w:rsidRPr="00FF1C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พิจารณาความเสี่ยง</w:t>
      </w:r>
      <w:r w:rsidR="00F271DC" w:rsidRPr="00FF1C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</w:t>
      </w:r>
      <w:r w:rsidR="002242C8" w:rsidRPr="00FF1C08">
        <w:rPr>
          <w:rFonts w:ascii="TH SarabunPSK" w:eastAsia="Times New Roman" w:hAnsi="TH SarabunPSK" w:cs="TH SarabunPSK"/>
          <w:sz w:val="32"/>
          <w:szCs w:val="32"/>
          <w:cs/>
        </w:rPr>
        <w:t>ต่อการรับสินบน</w:t>
      </w:r>
      <w:r w:rsidR="002242C8" w:rsidRPr="00FF1C08">
        <w:rPr>
          <w:rFonts w:ascii="TH SarabunPSK" w:eastAsia="Times New Roman" w:hAnsi="TH SarabunPSK" w:cs="TH SarabunPSK"/>
          <w:szCs w:val="22"/>
        </w:rPr>
        <w:t xml:space="preserve">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ที่อยู่ในโชนสีแดง (</w:t>
      </w:r>
      <w:r w:rsidRPr="00FF1C08">
        <w:rPr>
          <w:rFonts w:ascii="TH SarabunPSK" w:eastAsia="Times New Roman" w:hAnsi="TH SarabunPSK" w:cs="TH SarabunPSK"/>
          <w:sz w:val="32"/>
          <w:szCs w:val="32"/>
        </w:rPr>
        <w:t xml:space="preserve">Red Zone)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 w:rsidRPr="00FF1C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ความเสี่ยง</w:t>
      </w:r>
      <w:r w:rsidR="002242C8" w:rsidRPr="00FF1C08">
        <w:rPr>
          <w:rFonts w:ascii="TH SarabunPSK" w:eastAsia="Times New Roman" w:hAnsi="TH SarabunPSK" w:cs="TH SarabunPSK"/>
          <w:sz w:val="32"/>
          <w:szCs w:val="32"/>
          <w:cs/>
        </w:rPr>
        <w:t>ต่อการรับสินบน</w:t>
      </w:r>
      <w:r w:rsidR="002242C8" w:rsidRPr="00FF1C08">
        <w:rPr>
          <w:rFonts w:ascii="TH SarabunPSK" w:eastAsia="Times New Roman" w:hAnsi="TH SarabunPSK" w:cs="TH SarabunPSK"/>
          <w:szCs w:val="22"/>
        </w:rPr>
        <w:t xml:space="preserve">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 และประเมิน</w:t>
      </w:r>
      <w:r w:rsidRPr="00FF1C08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FF1C08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ต่อการรับสินบน</w:t>
      </w:r>
      <w:r w:rsidR="00F271DC" w:rsidRPr="00FF1C08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ที่ได้จากการประเมินม</w:t>
      </w:r>
      <w:r w:rsidR="00F271DC" w:rsidRPr="00FF1C08">
        <w:rPr>
          <w:rFonts w:ascii="TH SarabunPSK" w:eastAsia="Times New Roman" w:hAnsi="TH SarabunPSK" w:cs="TH SarabunPSK" w:hint="cs"/>
          <w:spacing w:val="-2"/>
          <w:sz w:val="32"/>
          <w:szCs w:val="32"/>
          <w:cs/>
        </w:rPr>
        <w:t>า</w:t>
      </w:r>
      <w:r w:rsidRPr="00FF1C08">
        <w:rPr>
          <w:rFonts w:ascii="TH SarabunPSK" w:eastAsia="Times New Roman" w:hAnsi="TH SarabunPSK" w:cs="TH SarabunPSK"/>
          <w:spacing w:val="-2"/>
          <w:sz w:val="32"/>
          <w:szCs w:val="32"/>
          <w:cs/>
        </w:rPr>
        <w:t>ประกอบด้วย</w:t>
      </w:r>
      <w:r w:rsidRPr="00FF1C08">
        <w:rPr>
          <w:rFonts w:ascii="TH SarabunPSK" w:eastAsia="Times New Roman" w:hAnsi="TH SarabunPSK" w:cs="TH SarabunPSK"/>
          <w:sz w:val="32"/>
          <w:szCs w:val="32"/>
        </w:rPr>
        <w:t>                    </w:t>
      </w:r>
    </w:p>
    <w:p w14:paraId="03C93B26" w14:textId="77777777" w:rsidR="00A21874" w:rsidRPr="00FF1C08" w:rsidRDefault="00A21874" w:rsidP="00F271D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FF1C08">
        <w:rPr>
          <w:rFonts w:ascii="TH SarabunPSK" w:eastAsia="Times New Roman" w:hAnsi="TH SarabunPSK" w:cs="TH SarabunPSK"/>
          <w:sz w:val="32"/>
          <w:szCs w:val="32"/>
        </w:rPr>
        <w:tab/>
      </w:r>
      <w:r w:rsidRPr="00FF1C08">
        <w:rPr>
          <w:rFonts w:ascii="TH SarabunPSK" w:eastAsia="Times New Roman" w:hAnsi="TH SarabunPSK" w:cs="TH SarabunPSK"/>
          <w:sz w:val="32"/>
          <w:szCs w:val="32"/>
        </w:rPr>
        <w:tab/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การจัดทำแผ</w:t>
      </w:r>
      <w:r w:rsidR="006D6FE6" w:rsidRPr="00FF1C08">
        <w:rPr>
          <w:rFonts w:ascii="TH SarabunPSK" w:eastAsia="Times New Roman" w:hAnsi="TH SarabunPSK" w:cs="TH SarabunPSK"/>
          <w:sz w:val="32"/>
          <w:szCs w:val="32"/>
          <w:cs/>
        </w:rPr>
        <w:t>นบริหารจัดการความเสี่ยง</w:t>
      </w:r>
      <w:r w:rsidR="006D6FE6" w:rsidRPr="00FF1C08">
        <w:rPr>
          <w:rFonts w:ascii="TH SarabunPSK" w:eastAsia="Times New Roman" w:hAnsi="TH SarabunPSK" w:cs="TH SarabunPSK" w:hint="cs"/>
          <w:sz w:val="32"/>
          <w:szCs w:val="32"/>
          <w:cs/>
        </w:rPr>
        <w:t>ต่อการรับสินบน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FF1C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</w:t>
      </w:r>
      <w:r w:rsidR="002242C8" w:rsidRPr="00FF1C08">
        <w:rPr>
          <w:rFonts w:ascii="TH SarabunPSK" w:eastAsia="Times New Roman" w:hAnsi="TH SarabunPSK" w:cs="TH SarabunPSK"/>
          <w:sz w:val="32"/>
          <w:szCs w:val="32"/>
          <w:cs/>
        </w:rPr>
        <w:t>ต่อการรับสินบน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 w:rsidRPr="00FF1C0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2242C8" w:rsidRPr="00FF1C08">
        <w:rPr>
          <w:rFonts w:ascii="TH SarabunPSK" w:eastAsia="Times New Roman" w:hAnsi="TH SarabunPSK" w:cs="TH SarabunPSK"/>
          <w:sz w:val="32"/>
          <w:szCs w:val="32"/>
        </w:rPr>
        <w:t xml:space="preserve">Key Controls in place) 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(ดูคำอธิบายเพิ่มเติม) เพื่อพิจารณาจัดทำ</w:t>
      </w:r>
      <w:r w:rsidR="006D6FE6" w:rsidRPr="00FF1C08">
        <w:rPr>
          <w:rFonts w:ascii="TH SarabunPSK" w:eastAsia="Times New Roman" w:hAnsi="TH SarabunPSK" w:cs="TH SarabunPSK"/>
          <w:sz w:val="32"/>
          <w:szCs w:val="32"/>
          <w:cs/>
        </w:rPr>
        <w:t>มาตรการควบคุมความเสี่ยง</w:t>
      </w:r>
      <w:r w:rsidR="006D6FE6" w:rsidRPr="00FF1C08">
        <w:rPr>
          <w:rFonts w:ascii="TH SarabunPSK" w:eastAsia="Times New Roman" w:hAnsi="TH SarabunPSK" w:cs="TH SarabunPSK" w:hint="cs"/>
          <w:sz w:val="32"/>
          <w:szCs w:val="32"/>
          <w:cs/>
        </w:rPr>
        <w:t>ต่อการรับสินบน</w:t>
      </w:r>
      <w:r w:rsidRPr="00FF1C08">
        <w:rPr>
          <w:rFonts w:ascii="TH SarabunPSK" w:eastAsia="Times New Roman" w:hAnsi="TH SarabunPSK" w:cs="TH SarabunPSK"/>
          <w:sz w:val="32"/>
          <w:szCs w:val="32"/>
          <w:cs/>
        </w:rPr>
        <w:t>เพิ่มเติม (</w:t>
      </w:r>
      <w:r w:rsidRPr="00FF1C08">
        <w:rPr>
          <w:rFonts w:ascii="TH SarabunPSK" w:eastAsia="Times New Roman" w:hAnsi="TH SarabunPSK" w:cs="TH SarabunPSK"/>
          <w:sz w:val="32"/>
          <w:szCs w:val="32"/>
        </w:rPr>
        <w:t>Further Actions to be Taken) </w:t>
      </w:r>
    </w:p>
    <w:p w14:paraId="59EECE23" w14:textId="77777777" w:rsidR="00A21874" w:rsidRPr="00FF1C08" w:rsidRDefault="00A21874" w:rsidP="00A21874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8682"/>
      </w:tblGrid>
      <w:tr w:rsidR="00FF1C08" w:rsidRPr="00FF1C08" w14:paraId="71339938" w14:textId="77777777" w:rsidTr="00555F0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FF1C08" w:rsidRDefault="00A21874" w:rsidP="00555F0E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FF1C08" w:rsidRDefault="00A21874" w:rsidP="00A21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คำอธิบาย</w:t>
            </w:r>
          </w:p>
          <w:p w14:paraId="7695F060" w14:textId="77777777" w:rsidR="00A21874" w:rsidRPr="00FF1C08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การประเมินประสิทธิภาพมาตรการควบคุมความเสี่ยง</w:t>
            </w:r>
            <w:r w:rsidR="002242C8"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ต่อการรับสินบน</w:t>
            </w:r>
            <w:r w:rsidR="002242C8" w:rsidRPr="00FF1C08">
              <w:rPr>
                <w:rFonts w:ascii="TH SarabunPSK" w:eastAsia="Times New Roman" w:hAnsi="TH SarabunPSK" w:cs="TH SarabunPSK"/>
                <w:b/>
                <w:bCs/>
                <w:szCs w:val="22"/>
              </w:rPr>
              <w:t xml:space="preserve"> 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ที่หน่วยงานมีในปัจจุบัน</w:t>
            </w:r>
          </w:p>
        </w:tc>
      </w:tr>
      <w:tr w:rsidR="00FF1C08" w:rsidRPr="00FF1C08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FF1C08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7777777" w:rsidR="00A21874" w:rsidRPr="00FF1C08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การควบคุมมีความ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เข้มแข็ง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และดำเนินไปได้อย่าง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เหมาะสม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ซึ่งช่วยให้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เกิดความมั่นใจ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ได้ในระดับที่สมเหตุสมผลว่าจะสามารถลดความเสี่ยง</w:t>
            </w:r>
            <w:r w:rsidR="002242C8" w:rsidRPr="00FF1C08">
              <w:rPr>
                <w:rFonts w:ascii="TH SarabunPSK" w:eastAsia="Times New Roman" w:hAnsi="TH SarabunPSK" w:cs="TH SarabunPSK"/>
                <w:szCs w:val="22"/>
                <w:cs/>
              </w:rPr>
              <w:t>ต่อการรับสินบน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ได้</w:t>
            </w:r>
          </w:p>
        </w:tc>
      </w:tr>
      <w:tr w:rsidR="00FF1C08" w:rsidRPr="00FF1C08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FF1C08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77777777" w:rsidR="00A21874" w:rsidRPr="00FF1C08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การควบคุมยัง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ขาดประสิทธิภาพ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ถึงแม้ว่าจะไม่ทำให้เกิดผลเสีย</w:t>
            </w:r>
            <w:r w:rsidR="002242C8" w:rsidRPr="00FF1C08">
              <w:rPr>
                <w:rFonts w:ascii="TH SarabunPSK" w:eastAsia="Times New Roman" w:hAnsi="TH SarabunPSK" w:cs="TH SarabunPSK"/>
                <w:szCs w:val="22"/>
                <w:cs/>
              </w:rPr>
              <w:t>หายจากความเสี่ยงอย่างมีนัยสำคัญ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แต่ก็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ควรมีการปรับปรุง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เพื่อให้มั่นใจว่าจะสามารถลดความเสี่ยง</w:t>
            </w:r>
            <w:r w:rsidR="00F271DC" w:rsidRPr="00FF1C08">
              <w:rPr>
                <w:rFonts w:ascii="TH SarabunPSK" w:eastAsia="Times New Roman" w:hAnsi="TH SarabunPSK" w:cs="TH SarabunPSK"/>
                <w:szCs w:val="22"/>
                <w:cs/>
              </w:rPr>
              <w:t>ต่อการรับสินบ</w:t>
            </w:r>
            <w:r w:rsidR="00F271DC" w:rsidRPr="00FF1C08">
              <w:rPr>
                <w:rFonts w:ascii="TH SarabunPSK" w:eastAsia="Times New Roman" w:hAnsi="TH SarabunPSK" w:cs="TH SarabunPSK" w:hint="cs"/>
                <w:szCs w:val="22"/>
                <w:cs/>
              </w:rPr>
              <w:t>นไ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ด้</w:t>
            </w:r>
          </w:p>
        </w:tc>
      </w:tr>
      <w:tr w:rsidR="00FF1C08" w:rsidRPr="00FF1C08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FF1C08" w:rsidRDefault="00A21874" w:rsidP="00A21874">
            <w:pPr>
              <w:spacing w:after="0" w:line="0" w:lineRule="atLeast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7777777" w:rsidR="00A21874" w:rsidRPr="00FF1C08" w:rsidRDefault="00A21874" w:rsidP="00A21874">
            <w:pPr>
              <w:spacing w:before="120" w:after="120" w:line="0" w:lineRule="atLeast"/>
              <w:jc w:val="both"/>
              <w:rPr>
                <w:rFonts w:ascii="TH SarabunPSK" w:eastAsia="Times New Roman" w:hAnsi="TH SarabunPSK" w:cs="TH SarabunPSK"/>
                <w:szCs w:val="22"/>
              </w:rPr>
            </w:pP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การควบคุม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ไม่ได้มาตรฐาน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ที่ยอมรับได้เนื่องจาก</w:t>
            </w:r>
            <w:r w:rsidRPr="00FF1C08"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  <w:t>มีความหละหลวมและไม่มีประสิทธิผล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การควบคุมไม่ทำให้มั่นใจอย่างสมเหตุสมผลว่าจะสามารถ</w:t>
            </w:r>
            <w:r w:rsidR="00F271DC" w:rsidRPr="00FF1C08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     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ลดความเสี่ยง</w:t>
            </w:r>
            <w:r w:rsidR="002242C8" w:rsidRPr="00FF1C08">
              <w:rPr>
                <w:rFonts w:ascii="TH SarabunPSK" w:eastAsia="Times New Roman" w:hAnsi="TH SarabunPSK" w:cs="TH SarabunPSK"/>
                <w:szCs w:val="22"/>
                <w:cs/>
              </w:rPr>
              <w:t>ต่อการรับสินบน</w:t>
            </w:r>
            <w:r w:rsidRPr="00FF1C08">
              <w:rPr>
                <w:rFonts w:ascii="TH SarabunPSK" w:eastAsia="Times New Roman" w:hAnsi="TH SarabunPSK" w:cs="TH SarabunPSK"/>
                <w:szCs w:val="22"/>
                <w:cs/>
              </w:rPr>
              <w:t>ได้</w:t>
            </w:r>
          </w:p>
        </w:tc>
      </w:tr>
    </w:tbl>
    <w:p w14:paraId="6C7D9559" w14:textId="77777777" w:rsidR="00996C35" w:rsidRPr="00996C35" w:rsidRDefault="00996C35" w:rsidP="00A21874">
      <w:pPr>
        <w:spacing w:after="16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  <w:sectPr w:rsidR="00996C35" w:rsidRPr="00996C35" w:rsidSect="00996C3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B604C94" w14:textId="26E7FE54" w:rsidR="00A21874" w:rsidRPr="00A830BD" w:rsidRDefault="00A21874" w:rsidP="00A21874">
      <w:pPr>
        <w:spacing w:after="160" w:line="240" w:lineRule="auto"/>
        <w:jc w:val="center"/>
        <w:rPr>
          <w:rFonts w:ascii="TH Sarabun New" w:eastAsia="Times New Roman" w:hAnsi="TH Sarabun New" w:cs="TH Sarabun New"/>
          <w:sz w:val="28"/>
        </w:rPr>
      </w:pPr>
      <w:r w:rsidRPr="00A830BD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lastRenderedPageBreak/>
        <w:t>แผนบริหารจัดการความเสี่ยง</w:t>
      </w:r>
      <w:r w:rsidR="002242C8" w:rsidRPr="00A830BD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ต่อการรับสินบน</w:t>
      </w:r>
      <w:r w:rsidRPr="00A830BD">
        <w:rPr>
          <w:rFonts w:ascii="TH Sarabun New" w:eastAsia="Times New Roman" w:hAnsi="TH Sarabun New" w:cs="TH Sarabun New"/>
          <w:b/>
          <w:bCs/>
          <w:sz w:val="40"/>
          <w:szCs w:val="40"/>
        </w:rPr>
        <w:br/>
      </w:r>
      <w:r w:rsidRPr="00A830BD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ของสถานีตำรวจ</w:t>
      </w:r>
      <w:r w:rsidR="0088775A" w:rsidRPr="00A830BD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ภูธรบางพลี</w:t>
      </w:r>
      <w:r w:rsidRPr="00A830BD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 จังหวัด </w:t>
      </w:r>
      <w:r w:rsidR="0088775A" w:rsidRPr="00A830BD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>สมุทรปราการ</w:t>
      </w:r>
      <w:r w:rsidRPr="00A830BD">
        <w:rPr>
          <w:rFonts w:ascii="TH Sarabun New" w:eastAsia="Times New Roman" w:hAnsi="TH Sarabun New" w:cs="TH Sarabun New"/>
          <w:b/>
          <w:bCs/>
          <w:sz w:val="40"/>
          <w:szCs w:val="40"/>
          <w:cs/>
        </w:rPr>
        <w:t xml:space="preserve"> ประจำปีงบประมาณ พ.ศ.</w:t>
      </w:r>
      <w:r w:rsidRPr="00A830BD">
        <w:rPr>
          <w:rFonts w:ascii="TH Sarabun New" w:eastAsia="Times New Roman" w:hAnsi="TH Sarabun New" w:cs="TH Sarabun New"/>
          <w:b/>
          <w:bCs/>
          <w:sz w:val="40"/>
          <w:szCs w:val="40"/>
        </w:rPr>
        <w:t>256</w:t>
      </w:r>
      <w:r w:rsidR="002242C8" w:rsidRPr="00A830BD">
        <w:rPr>
          <w:rFonts w:ascii="TH Sarabun New" w:eastAsia="Times New Roman" w:hAnsi="TH Sarabun New" w:cs="TH Sarabun New"/>
          <w:b/>
          <w:bCs/>
          <w:sz w:val="40"/>
          <w:szCs w:val="40"/>
        </w:rPr>
        <w:t>7</w:t>
      </w:r>
    </w:p>
    <w:tbl>
      <w:tblPr>
        <w:tblStyle w:val="a4"/>
        <w:tblW w:w="16585" w:type="dxa"/>
        <w:tblInd w:w="-1168" w:type="dxa"/>
        <w:tblLook w:val="04A0" w:firstRow="1" w:lastRow="0" w:firstColumn="1" w:lastColumn="0" w:noHBand="0" w:noVBand="1"/>
      </w:tblPr>
      <w:tblGrid>
        <w:gridCol w:w="567"/>
        <w:gridCol w:w="2694"/>
        <w:gridCol w:w="3118"/>
        <w:gridCol w:w="993"/>
        <w:gridCol w:w="2693"/>
        <w:gridCol w:w="3260"/>
        <w:gridCol w:w="992"/>
        <w:gridCol w:w="2268"/>
      </w:tblGrid>
      <w:tr w:rsidR="00A830BD" w:rsidRPr="00A830BD" w14:paraId="4767A9F2" w14:textId="77777777" w:rsidTr="004A5EBD">
        <w:tc>
          <w:tcPr>
            <w:tcW w:w="567" w:type="dxa"/>
            <w:shd w:val="clear" w:color="auto" w:fill="DBE5F1" w:themeFill="accent1" w:themeFillTint="33"/>
            <w:vAlign w:val="center"/>
          </w:tcPr>
          <w:p w14:paraId="492CF060" w14:textId="4E571AEC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314AD032" w14:textId="5B6332B1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ขั้นตอนการปฏิบัติ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1E21DD24" w14:textId="079C9ED3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142D72CA" w14:textId="1E85B50F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2E997884" w14:textId="0A7FC0F7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50B11E38" w14:textId="621A8644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วิธีการดำเนินการ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5E12203" w14:textId="2E9DC3EF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8E29480" w14:textId="75726A82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A830BD" w:rsidRPr="00A830BD" w14:paraId="2929E9A3" w14:textId="77777777" w:rsidTr="004A5EBD">
        <w:tc>
          <w:tcPr>
            <w:tcW w:w="16585" w:type="dxa"/>
            <w:gridSpan w:val="8"/>
            <w:vAlign w:val="center"/>
          </w:tcPr>
          <w:p w14:paraId="288248A7" w14:textId="45790780" w:rsidR="00A830BD" w:rsidRPr="00A830BD" w:rsidRDefault="00A830BD" w:rsidP="004A5EBD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A830BD" w:rsidRPr="00A830BD" w14:paraId="03740116" w14:textId="77777777" w:rsidTr="007D211B">
        <w:tc>
          <w:tcPr>
            <w:tcW w:w="567" w:type="dxa"/>
            <w:vAlign w:val="center"/>
          </w:tcPr>
          <w:p w14:paraId="41E44CD1" w14:textId="6BEA0AC2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vAlign w:val="center"/>
          </w:tcPr>
          <w:p w14:paraId="0685E9C6" w14:textId="433D1696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การพิจารณาเลื่อนขั้นเงินเดือน</w:t>
            </w:r>
          </w:p>
        </w:tc>
        <w:tc>
          <w:tcPr>
            <w:tcW w:w="3118" w:type="dxa"/>
            <w:vAlign w:val="center"/>
          </w:tcPr>
          <w:p w14:paraId="3AB5F8AD" w14:textId="77777777" w:rsidR="00A830BD" w:rsidRPr="00A830BD" w:rsidRDefault="00A830BD" w:rsidP="007D211B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ผู้ใต้บังคับบัญชานําของขวัญ</w:t>
            </w:r>
          </w:p>
          <w:p w14:paraId="7211CB0E" w14:textId="77777777" w:rsidR="00A830BD" w:rsidRPr="00A830BD" w:rsidRDefault="00A830BD" w:rsidP="007D211B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หรือสิ่งของมาให้เพื่อจะได้ความดี</w:t>
            </w:r>
          </w:p>
          <w:p w14:paraId="5A66029B" w14:textId="2FA7B97E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ความชอบ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167EDE8F" w14:textId="13FC9F3D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15</w:t>
            </w:r>
          </w:p>
        </w:tc>
        <w:tc>
          <w:tcPr>
            <w:tcW w:w="2693" w:type="dxa"/>
            <w:vMerge w:val="restart"/>
          </w:tcPr>
          <w:p w14:paraId="13D7C937" w14:textId="1120FB3D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1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.</w:t>
            </w:r>
            <w:proofErr w:type="spellStart"/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กํากับ</w:t>
            </w:r>
            <w:proofErr w:type="spellEnd"/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ดูแลการปฏิบัติงานโดยมีการตรวจสอบตามสายการบังคับบัญชาทุกขั้นตอน เพื่อไม่ให</w:t>
            </w:r>
            <w:r w:rsidR="004A5EBD">
              <w:rPr>
                <w:rFonts w:ascii="TH Sarabun New" w:eastAsia="Times New Roman" w:hAnsi="TH Sarabun New" w:cs="TH Sarabun New" w:hint="cs"/>
                <w:sz w:val="28"/>
                <w:cs/>
              </w:rPr>
              <w:t>้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เกิดช่องว่างในการ เรียกรั</w:t>
            </w:r>
            <w:r w:rsidR="004D261B">
              <w:rPr>
                <w:rFonts w:ascii="TH Sarabun New" w:eastAsia="Times New Roman" w:hAnsi="TH Sarabun New" w:cs="TH Sarabun New" w:hint="cs"/>
                <w:sz w:val="28"/>
                <w:cs/>
              </w:rPr>
              <w:t>บ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ผลประโยชน์</w:t>
            </w:r>
          </w:p>
          <w:p w14:paraId="584EF242" w14:textId="7BE93FD4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2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.อบรม กําชับการปฏิบัติงาน</w:t>
            </w:r>
          </w:p>
          <w:p w14:paraId="67B0BF6A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ของเจ้าหน้าที่อย่าง</w:t>
            </w:r>
            <w:proofErr w:type="spellStart"/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สม่ําเสมอ</w:t>
            </w:r>
            <w:proofErr w:type="spellEnd"/>
          </w:p>
          <w:p w14:paraId="2600E888" w14:textId="285C32D8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เพื่อสร้างจิตสํานึกในการปฏิบัติงาน</w:t>
            </w:r>
          </w:p>
          <w:p w14:paraId="0BE57A8F" w14:textId="3E4291F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3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.ดูแลทุกข์สุข สอบถาม ปัญหา</w:t>
            </w:r>
          </w:p>
          <w:p w14:paraId="1C2CDD28" w14:textId="7D9B7F8F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ความเป็นอยู่อย่าง ใกล้ชิด</w:t>
            </w:r>
          </w:p>
        </w:tc>
        <w:tc>
          <w:tcPr>
            <w:tcW w:w="3260" w:type="dxa"/>
            <w:vMerge w:val="restart"/>
          </w:tcPr>
          <w:p w14:paraId="68734626" w14:textId="70120C40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1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.มีการอบรม กําชับ การ ปฏิบัติหน้าที่เป็น</w:t>
            </w:r>
            <w:proofErr w:type="spellStart"/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ประจํา</w:t>
            </w:r>
            <w:proofErr w:type="spellEnd"/>
          </w:p>
          <w:p w14:paraId="0E8ABD5E" w14:textId="7F6CF03A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2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.ตรวจสอบเอกสารที่เกี่ยวข้องกับการปฏิบัติงาน อย่าง</w:t>
            </w:r>
            <w:proofErr w:type="spellStart"/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สม่ําเสมอ</w:t>
            </w:r>
            <w:proofErr w:type="spellEnd"/>
          </w:p>
          <w:p w14:paraId="002D0CC5" w14:textId="43CD4EE2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3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.ตรวจสอบความเป็นอยู่สอบถาม พูดคุย เพื่อให้ได้รับทราบปัญหาต่าง ๆ ขอ</w:t>
            </w:r>
            <w:r w:rsidR="004D261B">
              <w:rPr>
                <w:rFonts w:ascii="TH Sarabun New" w:eastAsia="Times New Roman" w:hAnsi="TH Sarabun New" w:cs="TH Sarabun New" w:hint="cs"/>
                <w:sz w:val="28"/>
                <w:cs/>
              </w:rPr>
              <w:t>ง</w:t>
            </w:r>
            <w:r w:rsidRPr="00A830BD">
              <w:rPr>
                <w:rFonts w:ascii="TH Sarabun New" w:eastAsia="Times New Roman" w:hAnsi="TH Sarabun New" w:cs="TH Sarabun New"/>
                <w:sz w:val="28"/>
                <w:cs/>
              </w:rPr>
              <w:t>ผู้บังคับบัญชา เพื่อสามารถให้คําได้อย่างถูกต้อง</w:t>
            </w:r>
          </w:p>
        </w:tc>
        <w:tc>
          <w:tcPr>
            <w:tcW w:w="992" w:type="dxa"/>
            <w:vAlign w:val="center"/>
          </w:tcPr>
          <w:p w14:paraId="5B4F8EBF" w14:textId="24724915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ทุกเดือน</w:t>
            </w:r>
          </w:p>
        </w:tc>
        <w:tc>
          <w:tcPr>
            <w:tcW w:w="2268" w:type="dxa"/>
            <w:vAlign w:val="center"/>
          </w:tcPr>
          <w:p w14:paraId="16242389" w14:textId="0E56F5A8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สารวัตรอำนวยการ</w:t>
            </w:r>
          </w:p>
        </w:tc>
      </w:tr>
      <w:tr w:rsidR="00A830BD" w:rsidRPr="00A830BD" w14:paraId="62CF1EAC" w14:textId="77777777" w:rsidTr="007D211B">
        <w:tc>
          <w:tcPr>
            <w:tcW w:w="567" w:type="dxa"/>
            <w:vAlign w:val="center"/>
          </w:tcPr>
          <w:p w14:paraId="145A52F4" w14:textId="0CABAF23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  <w:vAlign w:val="center"/>
          </w:tcPr>
          <w:p w14:paraId="27A536FB" w14:textId="199844D9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3118" w:type="dxa"/>
            <w:vAlign w:val="center"/>
          </w:tcPr>
          <w:p w14:paraId="5083F5B5" w14:textId="77777777" w:rsidR="00A830BD" w:rsidRPr="00A830BD" w:rsidRDefault="00A830BD" w:rsidP="007D211B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เอกสารหลักฐานไม่ถูกต้อง ตาม</w:t>
            </w:r>
          </w:p>
          <w:p w14:paraId="7175FFE9" w14:textId="77777777" w:rsidR="00A830BD" w:rsidRPr="00A830BD" w:rsidRDefault="00A830BD" w:rsidP="007D211B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ความเป็นจริงเรียกเงินจาก</w:t>
            </w:r>
          </w:p>
          <w:p w14:paraId="083B0032" w14:textId="56E781B5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ผู้ปฏิบัติงานจริง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5A833CCE" w14:textId="5D75AAD2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14:paraId="77C07EFA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2ED43C5A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F1C022B" w14:textId="76E947A9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ทุกเดือน</w:t>
            </w:r>
          </w:p>
        </w:tc>
        <w:tc>
          <w:tcPr>
            <w:tcW w:w="2268" w:type="dxa"/>
            <w:vAlign w:val="center"/>
          </w:tcPr>
          <w:p w14:paraId="108BEB50" w14:textId="0F9C4231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สารวัตรอำนวยการ</w:t>
            </w:r>
          </w:p>
        </w:tc>
      </w:tr>
      <w:tr w:rsidR="00A830BD" w:rsidRPr="00A830BD" w14:paraId="3DC7C38D" w14:textId="77777777" w:rsidTr="007D211B">
        <w:tc>
          <w:tcPr>
            <w:tcW w:w="567" w:type="dxa"/>
            <w:vAlign w:val="center"/>
          </w:tcPr>
          <w:p w14:paraId="3ED898AE" w14:textId="316A928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  <w:vAlign w:val="center"/>
          </w:tcPr>
          <w:p w14:paraId="6951A241" w14:textId="0195EFD5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3118" w:type="dxa"/>
            <w:vAlign w:val="center"/>
          </w:tcPr>
          <w:p w14:paraId="0A67E488" w14:textId="77777777" w:rsidR="00A830BD" w:rsidRPr="00A830BD" w:rsidRDefault="00A830BD" w:rsidP="007D211B">
            <w:pPr>
              <w:shd w:val="clear" w:color="auto" w:fill="FFFFFF"/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การแจกจ่ายพัสดุให้แต่ละฝ่ายไม่</w:t>
            </w:r>
          </w:p>
          <w:p w14:paraId="4EB6FED6" w14:textId="77777777" w:rsidR="00A830BD" w:rsidRPr="00A830BD" w:rsidRDefault="00A830BD" w:rsidP="007D211B">
            <w:pPr>
              <w:shd w:val="clear" w:color="auto" w:fill="FFFFFF"/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เท่าเทียม ตามความต้องการโดย</w:t>
            </w:r>
          </w:p>
          <w:p w14:paraId="7BCA74E5" w14:textId="5D5B31E1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รับผลประโยชน์จากผู้มาขอเบิก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20F37ADE" w14:textId="062714F5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14:paraId="37BD4BEC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74167C31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DA74D61" w14:textId="7A4B2622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ทุกเดือน</w:t>
            </w:r>
          </w:p>
        </w:tc>
        <w:tc>
          <w:tcPr>
            <w:tcW w:w="2268" w:type="dxa"/>
            <w:vAlign w:val="center"/>
          </w:tcPr>
          <w:p w14:paraId="3650332B" w14:textId="78A41C6D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สารวัตรอำนวยการ</w:t>
            </w:r>
          </w:p>
        </w:tc>
      </w:tr>
      <w:tr w:rsidR="00A830BD" w:rsidRPr="00A830BD" w14:paraId="32992F2B" w14:textId="77777777" w:rsidTr="007D211B">
        <w:tc>
          <w:tcPr>
            <w:tcW w:w="567" w:type="dxa"/>
            <w:vAlign w:val="center"/>
          </w:tcPr>
          <w:p w14:paraId="33A5C447" w14:textId="60842373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694" w:type="dxa"/>
            <w:vAlign w:val="center"/>
          </w:tcPr>
          <w:p w14:paraId="16702F8F" w14:textId="701E7E4A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กระบวนการ การจัดซื้อจัดจ้าง</w:t>
            </w:r>
          </w:p>
        </w:tc>
        <w:tc>
          <w:tcPr>
            <w:tcW w:w="3118" w:type="dxa"/>
            <w:vAlign w:val="center"/>
          </w:tcPr>
          <w:p w14:paraId="0E957249" w14:textId="1DB55763" w:rsidR="00A830BD" w:rsidRPr="00A830BD" w:rsidRDefault="00A830BD" w:rsidP="007D211B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มีการปกปิดข้อมูลเอื้อประโยชน์แก่</w:t>
            </w:r>
          </w:p>
          <w:p w14:paraId="164E236D" w14:textId="77777777" w:rsidR="00A830BD" w:rsidRPr="00A830BD" w:rsidRDefault="00A830BD" w:rsidP="007D211B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ผู้ประกอบการ เพื่อแลกกับสินบนที่</w:t>
            </w:r>
          </w:p>
          <w:p w14:paraId="68DD30AD" w14:textId="53C737F5" w:rsidR="00A830BD" w:rsidRPr="004A5EBD" w:rsidRDefault="00A830BD" w:rsidP="007D211B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ผู้ประกอบการเสนอให้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08A151BD" w14:textId="245BA63D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16</w:t>
            </w:r>
          </w:p>
        </w:tc>
        <w:tc>
          <w:tcPr>
            <w:tcW w:w="2693" w:type="dxa"/>
            <w:vMerge/>
            <w:vAlign w:val="center"/>
          </w:tcPr>
          <w:p w14:paraId="2FC980ED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6063BF97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DB9E63C" w14:textId="3DBDDE3E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ทุกเดือน</w:t>
            </w:r>
          </w:p>
        </w:tc>
        <w:tc>
          <w:tcPr>
            <w:tcW w:w="2268" w:type="dxa"/>
            <w:vAlign w:val="center"/>
          </w:tcPr>
          <w:p w14:paraId="0FC27899" w14:textId="4AE37E81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สารวัตรอำนวยการ</w:t>
            </w:r>
          </w:p>
        </w:tc>
      </w:tr>
      <w:tr w:rsidR="00A830BD" w:rsidRPr="00A830BD" w14:paraId="755F5A61" w14:textId="77777777" w:rsidTr="007D211B">
        <w:tc>
          <w:tcPr>
            <w:tcW w:w="567" w:type="dxa"/>
            <w:vAlign w:val="center"/>
          </w:tcPr>
          <w:p w14:paraId="39B35731" w14:textId="4850EDE2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694" w:type="dxa"/>
            <w:vAlign w:val="center"/>
          </w:tcPr>
          <w:p w14:paraId="0FC2B622" w14:textId="5CDFDAC3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กระบวนการการขออนุญาตต่ออายุใบสําคัญประจําตัวคนต่างด้าวฯ</w:t>
            </w:r>
          </w:p>
        </w:tc>
        <w:tc>
          <w:tcPr>
            <w:tcW w:w="3118" w:type="dxa"/>
            <w:vAlign w:val="center"/>
          </w:tcPr>
          <w:p w14:paraId="185E19D2" w14:textId="77777777" w:rsidR="00A830BD" w:rsidRPr="00A830BD" w:rsidRDefault="00A830BD" w:rsidP="007D211B">
            <w:pPr>
              <w:shd w:val="clear" w:color="auto" w:fill="FFFFFF"/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มีการเรียกรับสินบนหรือผลประโยชน์</w:t>
            </w:r>
          </w:p>
          <w:p w14:paraId="6D115392" w14:textId="77777777" w:rsidR="00A830BD" w:rsidRPr="00A830BD" w:rsidRDefault="00A830BD" w:rsidP="007D211B">
            <w:pPr>
              <w:shd w:val="clear" w:color="auto" w:fill="FFFFFF"/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เพื่ออํานวยความสะดวกใน การ</w:t>
            </w:r>
          </w:p>
          <w:p w14:paraId="3BD1E03D" w14:textId="4CBFF06A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ให้บริการ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7D944C3D" w14:textId="6B054494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16</w:t>
            </w:r>
          </w:p>
        </w:tc>
        <w:tc>
          <w:tcPr>
            <w:tcW w:w="2693" w:type="dxa"/>
            <w:vMerge/>
            <w:vAlign w:val="center"/>
          </w:tcPr>
          <w:p w14:paraId="3D3DB653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038852DE" w14:textId="77777777" w:rsidR="00A830BD" w:rsidRPr="00A830BD" w:rsidRDefault="00A830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FDFB16B" w14:textId="724A3C98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ทุกสัปดาห์</w:t>
            </w:r>
          </w:p>
        </w:tc>
        <w:tc>
          <w:tcPr>
            <w:tcW w:w="2268" w:type="dxa"/>
            <w:vAlign w:val="center"/>
          </w:tcPr>
          <w:p w14:paraId="63A61422" w14:textId="1478ECEA" w:rsidR="00A830BD" w:rsidRPr="004A5EBD" w:rsidRDefault="004A5EBD" w:rsidP="007D211B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สารวัตรอำนวยการ</w:t>
            </w:r>
          </w:p>
        </w:tc>
      </w:tr>
      <w:tr w:rsidR="00224734" w:rsidRPr="00A830BD" w14:paraId="512A70A2" w14:textId="77777777" w:rsidTr="00F35025">
        <w:tc>
          <w:tcPr>
            <w:tcW w:w="567" w:type="dxa"/>
            <w:shd w:val="clear" w:color="auto" w:fill="DBE5F1" w:themeFill="accent1" w:themeFillTint="33"/>
            <w:vAlign w:val="center"/>
          </w:tcPr>
          <w:p w14:paraId="50F099FE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39507DC4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ขั้นตอนการปฏิบัติ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5FF58F89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6A90519C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3D97BB84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01019BBC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วิธีการดำเนินการ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35C03A8A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A927F4D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224734" w:rsidRPr="00A830BD" w14:paraId="1985868D" w14:textId="77777777" w:rsidTr="00F35025">
        <w:tc>
          <w:tcPr>
            <w:tcW w:w="16585" w:type="dxa"/>
            <w:gridSpan w:val="8"/>
            <w:vAlign w:val="center"/>
          </w:tcPr>
          <w:p w14:paraId="642FD183" w14:textId="7A849D73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งานป้องกันปราบปราม</w:t>
            </w:r>
          </w:p>
        </w:tc>
      </w:tr>
      <w:tr w:rsidR="00F35025" w:rsidRPr="004A5EBD" w14:paraId="3C56B6CF" w14:textId="77777777" w:rsidTr="000816B6">
        <w:tc>
          <w:tcPr>
            <w:tcW w:w="567" w:type="dxa"/>
            <w:vAlign w:val="center"/>
          </w:tcPr>
          <w:p w14:paraId="3287A1A5" w14:textId="77777777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vAlign w:val="center"/>
          </w:tcPr>
          <w:p w14:paraId="1851094A" w14:textId="74B9F505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sz w:val="28"/>
                <w:cs/>
              </w:rPr>
              <w:t>การจับกุมผู้ต้องหา</w:t>
            </w:r>
          </w:p>
        </w:tc>
        <w:tc>
          <w:tcPr>
            <w:tcW w:w="3118" w:type="dxa"/>
            <w:vAlign w:val="center"/>
          </w:tcPr>
          <w:p w14:paraId="0FE77B4F" w14:textId="1CF9B6D5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sz w:val="28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3E7238F3" w14:textId="33192600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  <w:tc>
          <w:tcPr>
            <w:tcW w:w="2693" w:type="dxa"/>
            <w:vMerge w:val="restart"/>
            <w:vAlign w:val="center"/>
          </w:tcPr>
          <w:p w14:paraId="7A178DFB" w14:textId="77777777" w:rsidR="00F35025" w:rsidRDefault="00F35025" w:rsidP="000816B6">
            <w:pPr>
              <w:spacing w:after="16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1.มาตรการตาม พ.ร.บ.ป้องกันและปราบปรามการทรมานและการกระทำให้บุคคลสูญหาย</w:t>
            </w:r>
          </w:p>
          <w:p w14:paraId="5030ADE6" w14:textId="77777777" w:rsidR="00F35025" w:rsidRDefault="00F35025" w:rsidP="000816B6">
            <w:pPr>
              <w:spacing w:after="16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35025">
              <w:rPr>
                <w:rFonts w:ascii="TH SarabunIT๙" w:eastAsia="Times New Roman" w:hAnsi="TH SarabunIT๙" w:cs="TH SarabunIT๙"/>
                <w:sz w:val="24"/>
                <w:szCs w:val="24"/>
              </w:rPr>
              <w:t>2.</w:t>
            </w:r>
            <w:r w:rsidRPr="00F3502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ชุมปล่อยแถวสายตรวจกำชับการปฏิบัติงานของเจ้าหน้าที่สายต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</w:t>
            </w:r>
          </w:p>
          <w:p w14:paraId="20DB3704" w14:textId="33C2E1C0" w:rsidR="000816B6" w:rsidRPr="00F35025" w:rsidRDefault="000816B6" w:rsidP="000816B6">
            <w:pPr>
              <w:spacing w:after="160"/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มาตรการบันทึกการรับแจ้งและรายงานการตรวจสอบเหตุ</w:t>
            </w:r>
          </w:p>
        </w:tc>
        <w:tc>
          <w:tcPr>
            <w:tcW w:w="3260" w:type="dxa"/>
            <w:vMerge w:val="restart"/>
            <w:vAlign w:val="center"/>
          </w:tcPr>
          <w:p w14:paraId="4D71EE86" w14:textId="77777777" w:rsidR="00F35025" w:rsidRDefault="00F35025" w:rsidP="000816B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</w:rPr>
              <w:t>1.</w:t>
            </w: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มีการบันทึก </w:t>
            </w: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Video </w:t>
            </w: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ขั้นตอนการจับกุมตัวผู้ต้องหาตลอดจนถึงการส่งตัวให้แก่พนักงานสอบสวน</w:t>
            </w:r>
          </w:p>
          <w:p w14:paraId="6BE773B1" w14:textId="77777777" w:rsidR="00F35025" w:rsidRDefault="00F35025" w:rsidP="000816B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 w:rsidRPr="00F35025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2.ในการประชุมปล่อยแถวสายตรวจก่อนออกปฏิบัติหน้าที่ รอง ผกก.ป.ฯ สวป. เวร 7-0 จะมีการกำชับการปฏิบัติหน้าที่ของร้อยเวร 2-0 และสายตรวจทุกเช้า ก่อนออก ปฏิบัติหน้าที่</w:t>
            </w:r>
          </w:p>
          <w:p w14:paraId="3E49E589" w14:textId="32E7C027" w:rsidR="000816B6" w:rsidRPr="000816B6" w:rsidRDefault="000816B6" w:rsidP="000816B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3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</w:rPr>
              <w:t>.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มีการทำบันทึกการแจ้งเหตุโดยมีผู้บังคับบัญชาตรวจสอบอย่างสม่ำเสมอ</w:t>
            </w:r>
          </w:p>
          <w:p w14:paraId="2E8C6698" w14:textId="50487190" w:rsidR="000816B6" w:rsidRPr="00F35025" w:rsidRDefault="000816B6" w:rsidP="000816B6">
            <w:pPr>
              <w:jc w:val="center"/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  <w:r>
              <w:rPr>
                <w:rFonts w:ascii="TH SarabunIT๙" w:eastAsia="Times New Roman" w:hAnsi="TH SarabunIT๙" w:cs="TH SarabunIT๙"/>
                <w:sz w:val="24"/>
                <w:szCs w:val="24"/>
              </w:rPr>
              <w:t>4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. 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กรณีเป็นเหตุที่รับแจ้งกับสายด่วน 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191 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 xml:space="preserve">จะต้องรายงานเหตุให้ ศูนย์ 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</w:rPr>
              <w:t xml:space="preserve">191 </w:t>
            </w:r>
            <w:r w:rsidRPr="000816B6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จังหวัดสมุทรปราการทราบ</w:t>
            </w:r>
          </w:p>
        </w:tc>
        <w:tc>
          <w:tcPr>
            <w:tcW w:w="992" w:type="dxa"/>
            <w:vAlign w:val="center"/>
          </w:tcPr>
          <w:p w14:paraId="5B4894E8" w14:textId="7A20CF90" w:rsidR="00F35025" w:rsidRPr="004A5E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</w:t>
            </w:r>
          </w:p>
        </w:tc>
        <w:tc>
          <w:tcPr>
            <w:tcW w:w="2268" w:type="dxa"/>
            <w:vAlign w:val="center"/>
          </w:tcPr>
          <w:p w14:paraId="0A857142" w14:textId="27FB70BB" w:rsidR="00F35025" w:rsidRPr="004A5E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ร้อยเวร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2-0</w:t>
            </w: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ประจำผลัด ที่จับกุม</w:t>
            </w:r>
          </w:p>
        </w:tc>
      </w:tr>
      <w:tr w:rsidR="00F35025" w:rsidRPr="004A5EBD" w14:paraId="2CA206D9" w14:textId="77777777" w:rsidTr="000816B6">
        <w:tc>
          <w:tcPr>
            <w:tcW w:w="567" w:type="dxa"/>
            <w:vAlign w:val="center"/>
          </w:tcPr>
          <w:p w14:paraId="65B00820" w14:textId="77777777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  <w:vAlign w:val="center"/>
          </w:tcPr>
          <w:p w14:paraId="2D34A72A" w14:textId="7FC36989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sz w:val="28"/>
                <w:cs/>
              </w:rPr>
              <w:t>การทำบันทึกจับกุมและนำตัวผู้ต้องหาสง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cs/>
              </w:rPr>
              <w:t>พนักงานสอบสวน</w:t>
            </w:r>
          </w:p>
        </w:tc>
        <w:tc>
          <w:tcPr>
            <w:tcW w:w="3118" w:type="dxa"/>
            <w:vAlign w:val="center"/>
          </w:tcPr>
          <w:p w14:paraId="5F0D6C79" w14:textId="1EB1A026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C059FB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เจ้าหน้าที่รับสินบนเพื่อแลกกับการไม่จับกุมดำเนินคดีหรือการทำให้รับโทษน้อยลง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21073D6B" w14:textId="48C8336A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  <w:tc>
          <w:tcPr>
            <w:tcW w:w="2693" w:type="dxa"/>
            <w:vMerge/>
            <w:vAlign w:val="center"/>
          </w:tcPr>
          <w:p w14:paraId="2DCBF515" w14:textId="77777777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0485FDD9" w14:textId="77777777" w:rsidR="00F35025" w:rsidRPr="00A830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36831CB" w14:textId="39F17BF7" w:rsidR="00F35025" w:rsidRPr="004A5E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ทุกครั้งเมื่อมีการจับกุม</w:t>
            </w:r>
          </w:p>
        </w:tc>
        <w:tc>
          <w:tcPr>
            <w:tcW w:w="2268" w:type="dxa"/>
            <w:vAlign w:val="center"/>
          </w:tcPr>
          <w:p w14:paraId="6F4B08EB" w14:textId="6FCF7F30" w:rsidR="00F35025" w:rsidRPr="004A5EBD" w:rsidRDefault="00F35025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ร้อยเวร</w:t>
            </w:r>
            <w:r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 xml:space="preserve"> 2-0</w:t>
            </w: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ประจำผลัด ที่จับกุม</w:t>
            </w:r>
          </w:p>
        </w:tc>
      </w:tr>
      <w:tr w:rsidR="000816B6" w:rsidRPr="004A5EBD" w14:paraId="38D33D41" w14:textId="77777777" w:rsidTr="000816B6">
        <w:tc>
          <w:tcPr>
            <w:tcW w:w="567" w:type="dxa"/>
            <w:vAlign w:val="center"/>
          </w:tcPr>
          <w:p w14:paraId="5EED86D3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  <w:vAlign w:val="center"/>
          </w:tcPr>
          <w:p w14:paraId="595A3E3E" w14:textId="06B4B704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B528C">
              <w:rPr>
                <w:rFonts w:ascii="TH SarabunIT๙" w:hAnsi="TH SarabunIT๙" w:cs="TH SarabunIT๙"/>
                <w:sz w:val="28"/>
                <w:cs/>
              </w:rPr>
              <w:t>การตรวจสอบที่เกิดเหตุเมื่อได้รับแจ้งว่ามีสถานที่ซึ่งการกระทำความผิดตาม</w:t>
            </w:r>
            <w:r w:rsidRPr="001B528C">
              <w:rPr>
                <w:rFonts w:ascii="TH SarabunIT๙" w:hAnsi="TH SarabunIT๙" w:cs="TH SarabunIT๙" w:hint="cs"/>
                <w:sz w:val="28"/>
                <w:cs/>
              </w:rPr>
              <w:t>กฎหมาย</w:t>
            </w:r>
          </w:p>
        </w:tc>
        <w:tc>
          <w:tcPr>
            <w:tcW w:w="3118" w:type="dxa"/>
            <w:vAlign w:val="center"/>
          </w:tcPr>
          <w:p w14:paraId="3A5BBC7D" w14:textId="5DDDCCDF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1B528C">
              <w:rPr>
                <w:rFonts w:ascii="TH SarabunIT๙" w:hAnsi="TH SarabunIT๙" w:cs="TH SarabunIT๙"/>
                <w:sz w:val="28"/>
                <w:cs/>
              </w:rPr>
              <w:t>เจ้าหน้าที่รับสินบนเพื่อแลกกับการตรวจสอบไม่พบเหตุการณ์กระทำความผิด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6C5ADD47" w14:textId="612A84C4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EF647C">
              <w:rPr>
                <w:rFonts w:ascii="TH SarabunIT๙" w:eastAsia="Times New Roman" w:hAnsi="TH SarabunIT๙" w:cs="TH SarabunIT๙"/>
                <w:sz w:val="24"/>
                <w:szCs w:val="24"/>
                <w:cs/>
              </w:rPr>
              <w:t>สูงมาก</w:t>
            </w:r>
          </w:p>
        </w:tc>
        <w:tc>
          <w:tcPr>
            <w:tcW w:w="2693" w:type="dxa"/>
            <w:vMerge/>
            <w:vAlign w:val="center"/>
          </w:tcPr>
          <w:p w14:paraId="74E7CCC6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7BA7BBFE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CE3E70C" w14:textId="21097E99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sz w:val="23"/>
                <w:szCs w:val="23"/>
                <w:cs/>
              </w:rPr>
              <w:t>ทุกครั้ง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cs/>
              </w:rPr>
              <w:t>เมื่อมีการรับแจ้งเหตุ</w:t>
            </w:r>
          </w:p>
        </w:tc>
        <w:tc>
          <w:tcPr>
            <w:tcW w:w="2268" w:type="dxa"/>
            <w:vAlign w:val="center"/>
          </w:tcPr>
          <w:p w14:paraId="7E23A739" w14:textId="044A8987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szCs w:val="22"/>
                <w:cs/>
              </w:rPr>
              <w:t>เจ้าหน้าที่สื่อสารเวร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cs/>
              </w:rPr>
              <w:t>และ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cs/>
              </w:rPr>
              <w:t>เวรนายตำรวจชั้นผู้ใหญ่</w:t>
            </w:r>
          </w:p>
        </w:tc>
      </w:tr>
    </w:tbl>
    <w:p w14:paraId="6014A166" w14:textId="200BD771" w:rsidR="00224734" w:rsidRDefault="00224734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154C21A" w14:textId="2BA70DD4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2CA4234" w14:textId="645A8F1B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130E89D" w14:textId="4C586E6E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77914FEB" w14:textId="1CB3ED80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DAAF62E" w14:textId="62B322C4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D49B42A" w14:textId="77777777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Style w:val="a4"/>
        <w:tblW w:w="16585" w:type="dxa"/>
        <w:tblInd w:w="-1168" w:type="dxa"/>
        <w:tblLook w:val="04A0" w:firstRow="1" w:lastRow="0" w:firstColumn="1" w:lastColumn="0" w:noHBand="0" w:noVBand="1"/>
      </w:tblPr>
      <w:tblGrid>
        <w:gridCol w:w="567"/>
        <w:gridCol w:w="2694"/>
        <w:gridCol w:w="3118"/>
        <w:gridCol w:w="993"/>
        <w:gridCol w:w="2693"/>
        <w:gridCol w:w="3260"/>
        <w:gridCol w:w="992"/>
        <w:gridCol w:w="2268"/>
      </w:tblGrid>
      <w:tr w:rsidR="00224734" w:rsidRPr="00A830BD" w14:paraId="2665349A" w14:textId="77777777" w:rsidTr="00F35025">
        <w:tc>
          <w:tcPr>
            <w:tcW w:w="567" w:type="dxa"/>
            <w:shd w:val="clear" w:color="auto" w:fill="DBE5F1" w:themeFill="accent1" w:themeFillTint="33"/>
            <w:vAlign w:val="center"/>
          </w:tcPr>
          <w:p w14:paraId="4289AAEF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366F7A4D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ขั้นตอนการปฏิบัติ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6DB3AFE4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216FA874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39E2FE6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76A06883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วิธีการดำเนินการ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2D66141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55DB13C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224734" w:rsidRPr="00A830BD" w14:paraId="6FF31ABB" w14:textId="77777777" w:rsidTr="00F35025">
        <w:tc>
          <w:tcPr>
            <w:tcW w:w="16585" w:type="dxa"/>
            <w:gridSpan w:val="8"/>
            <w:vAlign w:val="center"/>
          </w:tcPr>
          <w:p w14:paraId="139FAE6C" w14:textId="048F3401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จราจร</w:t>
            </w:r>
          </w:p>
        </w:tc>
      </w:tr>
      <w:tr w:rsidR="000816B6" w:rsidRPr="004A5EBD" w14:paraId="71596003" w14:textId="77777777" w:rsidTr="000816B6">
        <w:tc>
          <w:tcPr>
            <w:tcW w:w="567" w:type="dxa"/>
            <w:vAlign w:val="center"/>
          </w:tcPr>
          <w:p w14:paraId="5C556C4C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vAlign w:val="center"/>
          </w:tcPr>
          <w:p w14:paraId="54287CE5" w14:textId="138A68B1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7D649D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การจับกุมผู้กระทำความผิด</w:t>
            </w:r>
          </w:p>
        </w:tc>
        <w:tc>
          <w:tcPr>
            <w:tcW w:w="3118" w:type="dxa"/>
            <w:vAlign w:val="center"/>
          </w:tcPr>
          <w:p w14:paraId="55489064" w14:textId="77777777" w:rsidR="000816B6" w:rsidRPr="00872B5E" w:rsidRDefault="000816B6" w:rsidP="000816B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72B5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การตรวจสอบพบการ</w:t>
            </w:r>
          </w:p>
          <w:p w14:paraId="5BD82079" w14:textId="77777777" w:rsidR="000816B6" w:rsidRPr="00872B5E" w:rsidRDefault="000816B6" w:rsidP="000816B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72B5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กระทำความผิด</w:t>
            </w:r>
          </w:p>
          <w:p w14:paraId="0D629B20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-มีการเรียกรับสินบน</w:t>
            </w:r>
          </w:p>
          <w:p w14:paraId="1AE5D3F3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เพี่อแลกับการไม่ถูกจับ</w:t>
            </w:r>
          </w:p>
          <w:p w14:paraId="2F58DC2D" w14:textId="79127CBE" w:rsidR="000816B6" w:rsidRP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0000"/>
            <w:vAlign w:val="center"/>
          </w:tcPr>
          <w:p w14:paraId="7E46D4C2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สูงมาก</w:t>
            </w:r>
          </w:p>
          <w:p w14:paraId="7F036DB4" w14:textId="7E5D01FF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(20)</w:t>
            </w:r>
          </w:p>
        </w:tc>
        <w:tc>
          <w:tcPr>
            <w:tcW w:w="2693" w:type="dxa"/>
            <w:vMerge w:val="restart"/>
            <w:vAlign w:val="center"/>
          </w:tcPr>
          <w:p w14:paraId="4A22C17C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1.อบรม กำชับการปฏิบัติงาน ของเจ้าหน้าที่ตำรวจให้ปฏิบัติตาม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กฏหมาย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อย่างเคร่งครัด ไม่ให้เรียกรัยที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ฃรัพย์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สิน หรือประโยชน์อื่นใด เพื่อช่วยเหลือผู้กระทำผิด</w:t>
            </w:r>
          </w:p>
          <w:p w14:paraId="32658EE2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08FF4545" w14:textId="7D274FF6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2.จัด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หาสว้ดิ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การเพิ่มเติมเพื่อสร้างขวัญกำลังใจ ในการปฏิบัติหน้าที่</w:t>
            </w:r>
          </w:p>
        </w:tc>
        <w:tc>
          <w:tcPr>
            <w:tcW w:w="3260" w:type="dxa"/>
            <w:vMerge w:val="restart"/>
            <w:vAlign w:val="center"/>
          </w:tcPr>
          <w:p w14:paraId="60039052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1.ก่อนออก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หน้าที่ หัวหน้างานต้อง อบรมกำชับการ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งาน ของเจ้าหน้าที่ตำรวจ ให้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ปฏิบัต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ตาทกฎหมายอย่างเคร่งครัด ไม่ให้เรียกรัยที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ฃรัพย์</w:t>
            </w:r>
            <w:proofErr w:type="spellEnd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สิน หรือประโยชน์อื่นใด เพื่อช่วยเหลือผู้กระทำผิดทุกกรณี</w:t>
            </w:r>
          </w:p>
          <w:p w14:paraId="03C47102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14:paraId="7353418D" w14:textId="22301DB0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2.สอดส่องผู้ใต้บังคับบัญชาอย่างสม่ำเสมอ เช่น ออกเยี่ยมเยือนครอบครัว เพื่อสอบถามปัญหา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992" w:type="dxa"/>
            <w:vAlign w:val="center"/>
          </w:tcPr>
          <w:p w14:paraId="5C06BF53" w14:textId="04D630C2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2268" w:type="dxa"/>
            <w:vAlign w:val="center"/>
          </w:tcPr>
          <w:p w14:paraId="09E6ABCC" w14:textId="6937CED2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สว.จรฯ</w:t>
            </w:r>
          </w:p>
        </w:tc>
      </w:tr>
      <w:tr w:rsidR="000816B6" w:rsidRPr="004A5EBD" w14:paraId="133994EB" w14:textId="77777777" w:rsidTr="000816B6">
        <w:tc>
          <w:tcPr>
            <w:tcW w:w="567" w:type="dxa"/>
            <w:vAlign w:val="center"/>
          </w:tcPr>
          <w:p w14:paraId="0CC5480E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  <w:vAlign w:val="center"/>
          </w:tcPr>
          <w:p w14:paraId="076A0965" w14:textId="7E8BCA45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sz w:val="1"/>
                <w:cs/>
              </w:rPr>
              <w:t>การออกใบสั่ง</w:t>
            </w:r>
          </w:p>
        </w:tc>
        <w:tc>
          <w:tcPr>
            <w:tcW w:w="3118" w:type="dxa"/>
            <w:vAlign w:val="center"/>
          </w:tcPr>
          <w:p w14:paraId="7C4FBC4F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872B5E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การออกใบสั่ง</w:t>
            </w:r>
          </w:p>
          <w:p w14:paraId="19F80DA0" w14:textId="2F052DC7" w:rsidR="000816B6" w:rsidRPr="00872B5E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72B5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เรียกรับเงิน</w:t>
            </w:r>
          </w:p>
          <w:p w14:paraId="29DE9AC9" w14:textId="5C2F6E64" w:rsidR="000816B6" w:rsidRP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72B5E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กับการไม่ออกใบสั่ง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114CD26C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สูงมาก</w:t>
            </w:r>
          </w:p>
          <w:p w14:paraId="5BE4C8D7" w14:textId="4B3121B2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(20)</w:t>
            </w:r>
          </w:p>
        </w:tc>
        <w:tc>
          <w:tcPr>
            <w:tcW w:w="2693" w:type="dxa"/>
            <w:vMerge/>
            <w:vAlign w:val="center"/>
          </w:tcPr>
          <w:p w14:paraId="72F9C64E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7339953F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1F75EC" w14:textId="13660753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ทุกวัน</w:t>
            </w:r>
          </w:p>
        </w:tc>
        <w:tc>
          <w:tcPr>
            <w:tcW w:w="2268" w:type="dxa"/>
            <w:vAlign w:val="center"/>
          </w:tcPr>
          <w:p w14:paraId="68FB7EBA" w14:textId="749CD538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สว.จรฯ</w:t>
            </w:r>
          </w:p>
        </w:tc>
      </w:tr>
    </w:tbl>
    <w:p w14:paraId="6E90C2AF" w14:textId="3FACBF54" w:rsidR="00224734" w:rsidRDefault="00224734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134C843" w14:textId="40F3AEDF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F887681" w14:textId="1137165F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961F662" w14:textId="0E35C61A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3FFD8546" w14:textId="7BEEA040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 w:hint="cs"/>
          <w:sz w:val="28"/>
        </w:rPr>
      </w:pPr>
    </w:p>
    <w:p w14:paraId="0C869E94" w14:textId="237E59D3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4148C71F" w14:textId="77777777" w:rsidR="000816B6" w:rsidRDefault="000816B6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D9D22C5" w14:textId="004BB943" w:rsidR="00224734" w:rsidRDefault="00224734" w:rsidP="004A5EBD">
      <w:pPr>
        <w:spacing w:after="160" w:line="240" w:lineRule="auto"/>
        <w:jc w:val="center"/>
        <w:rPr>
          <w:rFonts w:ascii="TH SarabunPSK" w:eastAsia="Times New Roman" w:hAnsi="TH SarabunPSK" w:cs="TH SarabunPSK" w:hint="cs"/>
          <w:sz w:val="28"/>
        </w:rPr>
      </w:pPr>
    </w:p>
    <w:tbl>
      <w:tblPr>
        <w:tblStyle w:val="a4"/>
        <w:tblW w:w="16585" w:type="dxa"/>
        <w:tblInd w:w="-1168" w:type="dxa"/>
        <w:tblLook w:val="04A0" w:firstRow="1" w:lastRow="0" w:firstColumn="1" w:lastColumn="0" w:noHBand="0" w:noVBand="1"/>
      </w:tblPr>
      <w:tblGrid>
        <w:gridCol w:w="567"/>
        <w:gridCol w:w="2694"/>
        <w:gridCol w:w="3118"/>
        <w:gridCol w:w="993"/>
        <w:gridCol w:w="2693"/>
        <w:gridCol w:w="3260"/>
        <w:gridCol w:w="992"/>
        <w:gridCol w:w="2268"/>
      </w:tblGrid>
      <w:tr w:rsidR="00224734" w:rsidRPr="00A830BD" w14:paraId="21B777D4" w14:textId="77777777" w:rsidTr="00F35025">
        <w:tc>
          <w:tcPr>
            <w:tcW w:w="567" w:type="dxa"/>
            <w:shd w:val="clear" w:color="auto" w:fill="DBE5F1" w:themeFill="accent1" w:themeFillTint="33"/>
            <w:vAlign w:val="center"/>
          </w:tcPr>
          <w:p w14:paraId="6BA89CFB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3E9B293E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ขั้นตอนการปฏิบัติ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618A0444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06D28F41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6CE6F54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4891C4A1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วิธีการดำเนินการ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B312989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8132677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224734" w:rsidRPr="00A830BD" w14:paraId="496915A9" w14:textId="77777777" w:rsidTr="00F35025">
        <w:tc>
          <w:tcPr>
            <w:tcW w:w="16585" w:type="dxa"/>
            <w:gridSpan w:val="8"/>
            <w:vAlign w:val="center"/>
          </w:tcPr>
          <w:p w14:paraId="167CB644" w14:textId="751B852C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สืบสวน</w:t>
            </w:r>
          </w:p>
        </w:tc>
      </w:tr>
      <w:tr w:rsidR="000816B6" w:rsidRPr="004A5EBD" w14:paraId="2300DFB3" w14:textId="77777777" w:rsidTr="000816B6">
        <w:tc>
          <w:tcPr>
            <w:tcW w:w="567" w:type="dxa"/>
            <w:vAlign w:val="center"/>
          </w:tcPr>
          <w:p w14:paraId="5F70CEC2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vAlign w:val="center"/>
          </w:tcPr>
          <w:p w14:paraId="05B8C491" w14:textId="69A92CD1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การจับกุมตัวผู้ต้องหา</w:t>
            </w:r>
          </w:p>
        </w:tc>
        <w:tc>
          <w:tcPr>
            <w:tcW w:w="3118" w:type="dxa"/>
            <w:vAlign w:val="center"/>
          </w:tcPr>
          <w:p w14:paraId="224CB544" w14:textId="3AA79C31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73D2C6E5" w14:textId="1EA0E41C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693" w:type="dxa"/>
            <w:vMerge w:val="restart"/>
            <w:vAlign w:val="center"/>
          </w:tcPr>
          <w:p w14:paraId="40224139" w14:textId="77777777" w:rsidR="000816B6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1.มาตรการตาม พ.ร.บ.ป้องกันและปราบปรามการทรมานและการกระทำให้บุคคลสูญหาย</w:t>
            </w:r>
          </w:p>
          <w:p w14:paraId="78469F71" w14:textId="7D2D0D62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</w:t>
            </w:r>
          </w:p>
        </w:tc>
        <w:tc>
          <w:tcPr>
            <w:tcW w:w="3260" w:type="dxa"/>
            <w:vMerge w:val="restart"/>
            <w:vAlign w:val="center"/>
          </w:tcPr>
          <w:p w14:paraId="27A8B188" w14:textId="77777777" w:rsid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มีการบันทึก 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Video 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ขั้นตอนการจับกุมตัวผู้ต้องหาตลอดจนถึงการส่งตัวให้แก่พนักงานสอบสวน</w:t>
            </w:r>
          </w:p>
          <w:p w14:paraId="0AFB5A1A" w14:textId="0DAF6927" w:rsidR="000816B6" w:rsidRPr="000816B6" w:rsidRDefault="000816B6" w:rsidP="000816B6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จัดการประชุมกำชับการปฏิบัติงานของเจ้าหน้าที่ตำรวจให้ปฏิบัติตามกฎหมายอย่างเคร่งครัดไม่ให้เรียกรับผลประโยชน์อื่นใดเพื่อช่วยเหลือผู้กระทำความผิด อย่างน้อยเดือนละ 1 ครั้ง</w:t>
            </w:r>
          </w:p>
        </w:tc>
        <w:tc>
          <w:tcPr>
            <w:tcW w:w="992" w:type="dxa"/>
            <w:vAlign w:val="center"/>
          </w:tcPr>
          <w:p w14:paraId="67BC4047" w14:textId="1B3EB90A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ทุกครั้งเมื่อมีการจับกุม</w:t>
            </w:r>
          </w:p>
        </w:tc>
        <w:tc>
          <w:tcPr>
            <w:tcW w:w="2268" w:type="dxa"/>
            <w:vAlign w:val="center"/>
          </w:tcPr>
          <w:p w14:paraId="3BFAE3C5" w14:textId="44636E8F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ร้อยเวรสืบสวนประจำผลัด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ที่จับกุม</w:t>
            </w:r>
          </w:p>
        </w:tc>
      </w:tr>
      <w:tr w:rsidR="000816B6" w:rsidRPr="004A5EBD" w14:paraId="0261E339" w14:textId="77777777" w:rsidTr="000816B6">
        <w:tc>
          <w:tcPr>
            <w:tcW w:w="567" w:type="dxa"/>
            <w:vAlign w:val="center"/>
          </w:tcPr>
          <w:p w14:paraId="7392956A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694" w:type="dxa"/>
            <w:vAlign w:val="center"/>
          </w:tcPr>
          <w:p w14:paraId="597AF6F9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3118" w:type="dxa"/>
            <w:vAlign w:val="center"/>
          </w:tcPr>
          <w:p w14:paraId="5D6184D9" w14:textId="77777777" w:rsidR="000816B6" w:rsidRPr="00A830BD" w:rsidRDefault="000816B6" w:rsidP="000816B6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เอกสารหลักฐานไม่ถูกต้อง ตาม</w:t>
            </w:r>
          </w:p>
          <w:p w14:paraId="0132633C" w14:textId="77777777" w:rsidR="000816B6" w:rsidRPr="00A830BD" w:rsidRDefault="000816B6" w:rsidP="000816B6">
            <w:pPr>
              <w:jc w:val="center"/>
              <w:rPr>
                <w:rFonts w:ascii="TH Sarabun New" w:eastAsia="Times New Roman" w:hAnsi="TH Sarabun New" w:cs="TH Sarabun New"/>
                <w:sz w:val="1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ความเป็นจริงเรียกเงินจาก</w:t>
            </w:r>
          </w:p>
          <w:p w14:paraId="0515A594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ผู้ปฏิบัติงานจริง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2A7DDBC3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sz w:val="1"/>
                <w:cs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14:paraId="39648145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5FBFFBCF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32C1E25" w14:textId="35240C44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ทุกครั้งเมื่อมีการจับกุม</w:t>
            </w:r>
          </w:p>
        </w:tc>
        <w:tc>
          <w:tcPr>
            <w:tcW w:w="2268" w:type="dxa"/>
            <w:vAlign w:val="center"/>
          </w:tcPr>
          <w:p w14:paraId="2E8D6B80" w14:textId="2479BE76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ร้อยเวรสืบสวนประจำผลัด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ที่จับกุม</w:t>
            </w:r>
          </w:p>
        </w:tc>
      </w:tr>
      <w:tr w:rsidR="000816B6" w:rsidRPr="004A5EBD" w14:paraId="094B86AC" w14:textId="77777777" w:rsidTr="000816B6">
        <w:tc>
          <w:tcPr>
            <w:tcW w:w="567" w:type="dxa"/>
            <w:vAlign w:val="center"/>
          </w:tcPr>
          <w:p w14:paraId="0056AD65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694" w:type="dxa"/>
            <w:vAlign w:val="center"/>
          </w:tcPr>
          <w:p w14:paraId="1846AB33" w14:textId="63BFBD89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การควบคุมตัวผู้ต้องหาในขณะสืบสวนหาข้อเท็จจริง</w:t>
            </w:r>
          </w:p>
        </w:tc>
        <w:tc>
          <w:tcPr>
            <w:tcW w:w="3118" w:type="dxa"/>
            <w:vAlign w:val="center"/>
          </w:tcPr>
          <w:p w14:paraId="744E1F67" w14:textId="4E966AA5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มีการรับสินบนเพื่อแลกกับการไม่จับกุมดำเนินคดีหรือการทำให้ ได้รับโทษน้อยลง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7417AB33" w14:textId="6199CFDA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สูงมาก</w:t>
            </w:r>
          </w:p>
        </w:tc>
        <w:tc>
          <w:tcPr>
            <w:tcW w:w="2693" w:type="dxa"/>
            <w:vMerge/>
            <w:vAlign w:val="center"/>
          </w:tcPr>
          <w:p w14:paraId="4B0FBC3D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35B53B9D" w14:textId="77777777" w:rsidR="000816B6" w:rsidRPr="00A830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4BCCC82" w14:textId="5BA6EA28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ทุกครั้งเมื่อมีการจับกุม</w:t>
            </w:r>
          </w:p>
        </w:tc>
        <w:tc>
          <w:tcPr>
            <w:tcW w:w="2268" w:type="dxa"/>
            <w:vAlign w:val="center"/>
          </w:tcPr>
          <w:p w14:paraId="59FE3BDE" w14:textId="03B0C1BD" w:rsidR="000816B6" w:rsidRPr="004A5EBD" w:rsidRDefault="000816B6" w:rsidP="000816B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ร้อยเวรสืบสวนประจำผลัด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553383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ที่จับกุม</w:t>
            </w:r>
          </w:p>
        </w:tc>
      </w:tr>
    </w:tbl>
    <w:p w14:paraId="2AA088B0" w14:textId="35929389" w:rsidR="00224734" w:rsidRDefault="00224734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332D139" w14:textId="62F8698D" w:rsidR="00224734" w:rsidRDefault="00224734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6EF6326B" w14:textId="75F917CC" w:rsidR="00A14AEB" w:rsidRDefault="00A14AEB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7012E0B9" w14:textId="1F43FD8A" w:rsidR="00A14AEB" w:rsidRDefault="00A14AEB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0E625301" w14:textId="6D1705DB" w:rsidR="00A14AEB" w:rsidRDefault="00A14AEB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748A11D" w14:textId="2859A76F" w:rsidR="00A14AEB" w:rsidRDefault="00A14AEB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12791542" w14:textId="4A3146D7" w:rsidR="00A14AEB" w:rsidRDefault="00A14AEB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5F7772FB" w14:textId="0482EEF7" w:rsidR="00A14AEB" w:rsidRDefault="00A14AEB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E161CCC" w14:textId="77777777" w:rsidR="00A14AEB" w:rsidRDefault="00A14AEB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tbl>
      <w:tblPr>
        <w:tblStyle w:val="a4"/>
        <w:tblW w:w="16585" w:type="dxa"/>
        <w:tblInd w:w="-1168" w:type="dxa"/>
        <w:tblLook w:val="04A0" w:firstRow="1" w:lastRow="0" w:firstColumn="1" w:lastColumn="0" w:noHBand="0" w:noVBand="1"/>
      </w:tblPr>
      <w:tblGrid>
        <w:gridCol w:w="567"/>
        <w:gridCol w:w="2694"/>
        <w:gridCol w:w="3118"/>
        <w:gridCol w:w="993"/>
        <w:gridCol w:w="2693"/>
        <w:gridCol w:w="3260"/>
        <w:gridCol w:w="992"/>
        <w:gridCol w:w="2268"/>
      </w:tblGrid>
      <w:tr w:rsidR="00224734" w:rsidRPr="00A830BD" w14:paraId="4292304A" w14:textId="77777777" w:rsidTr="00F35025">
        <w:tc>
          <w:tcPr>
            <w:tcW w:w="567" w:type="dxa"/>
            <w:shd w:val="clear" w:color="auto" w:fill="DBE5F1" w:themeFill="accent1" w:themeFillTint="33"/>
            <w:vAlign w:val="center"/>
          </w:tcPr>
          <w:p w14:paraId="46C10DF7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lastRenderedPageBreak/>
              <w:t>ที่</w:t>
            </w:r>
          </w:p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14:paraId="7741997D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ขั้นตอนการปฏิบัติ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2AAA4BAB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14:paraId="6225B151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</w:rPr>
              <w:t>Risk Score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B10543B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รายละเอียดมาตรการควบคุมความเสี่ยงต่อการรับสินบน</w:t>
            </w:r>
          </w:p>
        </w:tc>
        <w:tc>
          <w:tcPr>
            <w:tcW w:w="3260" w:type="dxa"/>
            <w:shd w:val="clear" w:color="auto" w:fill="DBE5F1" w:themeFill="accent1" w:themeFillTint="33"/>
            <w:vAlign w:val="center"/>
          </w:tcPr>
          <w:p w14:paraId="1C7C332D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วิธีการดำเนินการ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63C413B9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43579E5" w14:textId="77777777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224734" w:rsidRPr="00A830BD" w14:paraId="03DD5D6F" w14:textId="77777777" w:rsidTr="00F35025">
        <w:tc>
          <w:tcPr>
            <w:tcW w:w="16585" w:type="dxa"/>
            <w:gridSpan w:val="8"/>
            <w:vAlign w:val="center"/>
          </w:tcPr>
          <w:p w14:paraId="7D536883" w14:textId="5EAF117F" w:rsidR="00224734" w:rsidRPr="00A830BD" w:rsidRDefault="00224734" w:rsidP="00F35025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สอบสวน</w:t>
            </w:r>
          </w:p>
        </w:tc>
      </w:tr>
      <w:tr w:rsidR="00523A26" w:rsidRPr="004A5EBD" w14:paraId="0575AC1F" w14:textId="77777777" w:rsidTr="00523A26">
        <w:tc>
          <w:tcPr>
            <w:tcW w:w="567" w:type="dxa"/>
            <w:vAlign w:val="center"/>
          </w:tcPr>
          <w:p w14:paraId="5E5617E8" w14:textId="44461916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A830BD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694" w:type="dxa"/>
            <w:vAlign w:val="center"/>
          </w:tcPr>
          <w:p w14:paraId="27DFFC0B" w14:textId="1F2BBFAD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การอำนวยความยุติธรรมในคดีอาญา</w:t>
            </w:r>
          </w:p>
        </w:tc>
        <w:tc>
          <w:tcPr>
            <w:tcW w:w="3118" w:type="dxa"/>
            <w:vAlign w:val="center"/>
          </w:tcPr>
          <w:p w14:paraId="26DC37FE" w14:textId="6C65057E" w:rsidR="00523A26" w:rsidRDefault="00523A26" w:rsidP="00523A2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การทำสำนวนในคดีอาญา</w:t>
            </w:r>
            <w:r>
              <w:rPr>
                <w:b/>
                <w:bCs/>
                <w:sz w:val="32"/>
                <w:szCs w:val="32"/>
                <w:cs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จราจร</w:t>
            </w:r>
          </w:p>
          <w:p w14:paraId="615A891D" w14:textId="7A90B512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มีการเรียกรับสินบน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บิดเบือนข้อเท็จจริง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ช่วยเหลือผู้ต้องหา</w:t>
            </w:r>
          </w:p>
        </w:tc>
        <w:tc>
          <w:tcPr>
            <w:tcW w:w="993" w:type="dxa"/>
            <w:shd w:val="clear" w:color="auto" w:fill="FF0000"/>
            <w:vAlign w:val="center"/>
          </w:tcPr>
          <w:p w14:paraId="2CBEFA44" w14:textId="1C7F6EF3" w:rsidR="00523A26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694AF965" w14:textId="5FD01A0C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2693" w:type="dxa"/>
            <w:vMerge w:val="restart"/>
            <w:vAlign w:val="center"/>
          </w:tcPr>
          <w:p w14:paraId="3A9BA313" w14:textId="77777777" w:rsidR="00523A26" w:rsidRDefault="00523A26" w:rsidP="00523A2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อบรม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กำชับการปฏิบัติงาน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ของเจ้าหน้าที่ตำรวจให้ปฏิบัติ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ตามกฎหมายอย่างเคร่งครัด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ไม่ให้เรียกรับทรัพย์สินหรือ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ประโยชน์อื่นใดเพื่อช่วยเหลือ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ผู้กระทำผิด</w:t>
            </w:r>
          </w:p>
          <w:p w14:paraId="4B79DEAE" w14:textId="409A88EE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hint="cs"/>
                <w:sz w:val="28"/>
                <w:cs/>
              </w:rPr>
              <w:t>๒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จัดหาสวัสดิการเพิ่มเติมเพื่อ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สร้างขวัญกำลังใจในการ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ปฏิบัติหน้าที่</w:t>
            </w:r>
          </w:p>
        </w:tc>
        <w:tc>
          <w:tcPr>
            <w:tcW w:w="3260" w:type="dxa"/>
            <w:vMerge w:val="restart"/>
            <w:vAlign w:val="center"/>
          </w:tcPr>
          <w:p w14:paraId="2240B653" w14:textId="77777777" w:rsidR="00523A26" w:rsidRDefault="00523A26" w:rsidP="00523A2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</w:t>
            </w:r>
            <w:r>
              <w:rPr>
                <w:sz w:val="28"/>
                <w:szCs w:val="28"/>
                <w:cs/>
              </w:rPr>
              <w:t>.</w:t>
            </w:r>
            <w:r>
              <w:rPr>
                <w:rFonts w:hint="cs"/>
                <w:sz w:val="28"/>
                <w:szCs w:val="28"/>
                <w:cs/>
              </w:rPr>
              <w:t>ก่อนออกปฏิบัติหน้าที่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หัวหน้างานต้อง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อบรม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กำชับ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การปฏิบัติงานของ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เจ้าหน้าที่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ตำรวจให้ปฏิบัติตามกฎหมาย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อย่าง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เคร่งครัด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ไม่ให้เรียกรับ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ทรัพย์สินหรือประโยชน์อื่น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ใด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เพื่อช่วยเหลือผู้กระทำ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ผิดทุก</w:t>
            </w:r>
            <w:r>
              <w:rPr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กรณี</w:t>
            </w:r>
          </w:p>
          <w:p w14:paraId="344EF24B" w14:textId="5BE0AFF0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hint="cs"/>
                <w:sz w:val="28"/>
                <w:cs/>
              </w:rPr>
              <w:t>๒</w:t>
            </w:r>
            <w:r>
              <w:rPr>
                <w:sz w:val="28"/>
                <w:cs/>
              </w:rPr>
              <w:t>.</w:t>
            </w:r>
            <w:r>
              <w:rPr>
                <w:rFonts w:hint="cs"/>
                <w:sz w:val="28"/>
                <w:cs/>
              </w:rPr>
              <w:t>สอดส่อง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ผู้ใต้งบังคับบัญชา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อย่าง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สม่ำเสมอ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เช่น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ออก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เยี่ยม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เยียนครอบครัว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เพื่อ</w:t>
            </w:r>
            <w:r>
              <w:rPr>
                <w:sz w:val="28"/>
                <w:cs/>
              </w:rPr>
              <w:t xml:space="preserve"> </w:t>
            </w:r>
            <w:r>
              <w:rPr>
                <w:rFonts w:hint="cs"/>
                <w:sz w:val="28"/>
                <w:cs/>
              </w:rPr>
              <w:t>สอบถามปัญหาต่าง</w:t>
            </w:r>
          </w:p>
        </w:tc>
        <w:tc>
          <w:tcPr>
            <w:tcW w:w="992" w:type="dxa"/>
            <w:vAlign w:val="center"/>
          </w:tcPr>
          <w:p w14:paraId="53B20488" w14:textId="2098258A" w:rsidR="00523A26" w:rsidRPr="004A5E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ทุก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วัน</w:t>
            </w:r>
          </w:p>
        </w:tc>
        <w:tc>
          <w:tcPr>
            <w:tcW w:w="2268" w:type="dxa"/>
            <w:vAlign w:val="center"/>
          </w:tcPr>
          <w:p w14:paraId="713F7308" w14:textId="4D8419EC" w:rsidR="00523A26" w:rsidRDefault="00523A26" w:rsidP="00523A2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รอง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ผกก</w:t>
            </w:r>
            <w:r>
              <w:rPr>
                <w:sz w:val="32"/>
                <w:szCs w:val="32"/>
                <w:cs/>
              </w:rPr>
              <w:t>.(</w:t>
            </w:r>
            <w:r>
              <w:rPr>
                <w:rFonts w:hint="cs"/>
                <w:sz w:val="32"/>
                <w:szCs w:val="32"/>
                <w:cs/>
              </w:rPr>
              <w:t>สอบสวน</w:t>
            </w:r>
            <w:r>
              <w:rPr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>ฯ</w:t>
            </w:r>
          </w:p>
          <w:p w14:paraId="6F64B4B6" w14:textId="5FE34B39" w:rsidR="00523A26" w:rsidRPr="004A5E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hint="cs"/>
                <w:sz w:val="32"/>
                <w:szCs w:val="32"/>
                <w:cs/>
              </w:rPr>
              <w:t>สว</w:t>
            </w:r>
            <w:r>
              <w:rPr>
                <w:sz w:val="32"/>
                <w:szCs w:val="32"/>
                <w:cs/>
              </w:rPr>
              <w:t>.(</w:t>
            </w:r>
            <w:r>
              <w:rPr>
                <w:rFonts w:hint="cs"/>
                <w:sz w:val="32"/>
                <w:szCs w:val="32"/>
                <w:cs/>
              </w:rPr>
              <w:t>สอบสวน</w:t>
            </w:r>
            <w:r>
              <w:rPr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>ฯ</w:t>
            </w:r>
          </w:p>
        </w:tc>
      </w:tr>
      <w:tr w:rsidR="00523A26" w:rsidRPr="004A5EBD" w14:paraId="395ACF51" w14:textId="77777777" w:rsidTr="00523A26">
        <w:tc>
          <w:tcPr>
            <w:tcW w:w="567" w:type="dxa"/>
            <w:vAlign w:val="center"/>
          </w:tcPr>
          <w:p w14:paraId="5150BF67" w14:textId="77777777" w:rsidR="00523A26" w:rsidRPr="00C03F9F" w:rsidRDefault="00523A26" w:rsidP="00523A26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03F9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2</w:t>
            </w:r>
          </w:p>
          <w:p w14:paraId="0E58DA6F" w14:textId="1639C753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14:paraId="21CBB6AD" w14:textId="2DC9B767" w:rsidR="00523A26" w:rsidRDefault="00523A26" w:rsidP="00523A2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ยื่นคำร้องขอปล่อยตัวชั่วคราว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ต่อ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พงส</w:t>
            </w:r>
            <w:r>
              <w:rPr>
                <w:sz w:val="32"/>
                <w:szCs w:val="32"/>
                <w:cs/>
              </w:rPr>
              <w:t>.</w:t>
            </w:r>
          </w:p>
          <w:p w14:paraId="01C09E82" w14:textId="41A0767F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 w14:paraId="3878B4CE" w14:textId="2E8DC143" w:rsidR="00523A26" w:rsidRDefault="00523A26" w:rsidP="00523A2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การยื่นคำร้องขอปล่อยตัวชั่วคราว</w:t>
            </w:r>
          </w:p>
          <w:p w14:paraId="3A520F0C" w14:textId="0F3BEED3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มีการเรียกรับสินบนเพื่ออำนวยความสะดวกมีการเรียกรับในการบริการ</w:t>
            </w:r>
          </w:p>
        </w:tc>
        <w:tc>
          <w:tcPr>
            <w:tcW w:w="993" w:type="dxa"/>
            <w:shd w:val="clear" w:color="auto" w:fill="E36C0A" w:themeFill="accent6" w:themeFillShade="BF"/>
            <w:vAlign w:val="center"/>
          </w:tcPr>
          <w:p w14:paraId="34800D3C" w14:textId="7E7675B2" w:rsidR="00523A26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สูงมาก</w:t>
            </w:r>
          </w:p>
          <w:p w14:paraId="79180929" w14:textId="2CF2EE3C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2693" w:type="dxa"/>
            <w:vMerge/>
            <w:vAlign w:val="center"/>
          </w:tcPr>
          <w:p w14:paraId="2A2466E0" w14:textId="77777777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Merge/>
            <w:vAlign w:val="center"/>
          </w:tcPr>
          <w:p w14:paraId="518B7850" w14:textId="77777777" w:rsidR="00523A26" w:rsidRPr="00A830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6E938634" w14:textId="045B7074" w:rsidR="00523A26" w:rsidRPr="004A5E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4A5EBD">
              <w:rPr>
                <w:rFonts w:ascii="TH Sarabun New" w:eastAsia="Times New Roman" w:hAnsi="TH Sarabun New" w:cs="TH Sarabun New" w:hint="cs"/>
                <w:sz w:val="28"/>
                <w:cs/>
              </w:rPr>
              <w:t>ทุก</w:t>
            </w:r>
            <w:r>
              <w:rPr>
                <w:rFonts w:ascii="TH Sarabun New" w:eastAsia="Times New Roman" w:hAnsi="TH Sarabun New" w:cs="TH Sarabun New" w:hint="cs"/>
                <w:sz w:val="28"/>
                <w:cs/>
              </w:rPr>
              <w:t>วัน</w:t>
            </w:r>
          </w:p>
        </w:tc>
        <w:tc>
          <w:tcPr>
            <w:tcW w:w="2268" w:type="dxa"/>
            <w:vAlign w:val="center"/>
          </w:tcPr>
          <w:p w14:paraId="6B1AFF84" w14:textId="7C266FD1" w:rsidR="00523A26" w:rsidRDefault="00523A26" w:rsidP="00523A2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รอง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ผกก</w:t>
            </w:r>
            <w:r>
              <w:rPr>
                <w:sz w:val="32"/>
                <w:szCs w:val="32"/>
                <w:cs/>
              </w:rPr>
              <w:t>.(</w:t>
            </w:r>
            <w:r>
              <w:rPr>
                <w:rFonts w:hint="cs"/>
                <w:sz w:val="32"/>
                <w:szCs w:val="32"/>
                <w:cs/>
              </w:rPr>
              <w:t>สอบสวน</w:t>
            </w:r>
            <w:r>
              <w:rPr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>ฯ</w:t>
            </w:r>
          </w:p>
          <w:p w14:paraId="2C905D5F" w14:textId="699CA9D9" w:rsidR="00523A26" w:rsidRPr="004A5EBD" w:rsidRDefault="00523A26" w:rsidP="00523A26">
            <w:pPr>
              <w:spacing w:after="16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>
              <w:rPr>
                <w:rFonts w:hint="cs"/>
                <w:sz w:val="32"/>
                <w:szCs w:val="32"/>
                <w:cs/>
              </w:rPr>
              <w:t>สว</w:t>
            </w:r>
            <w:r>
              <w:rPr>
                <w:sz w:val="32"/>
                <w:szCs w:val="32"/>
                <w:cs/>
              </w:rPr>
              <w:t>.(</w:t>
            </w:r>
            <w:r>
              <w:rPr>
                <w:rFonts w:hint="cs"/>
                <w:sz w:val="32"/>
                <w:szCs w:val="32"/>
                <w:cs/>
              </w:rPr>
              <w:t>สอบสวน</w:t>
            </w:r>
            <w:r>
              <w:rPr>
                <w:sz w:val="32"/>
                <w:szCs w:val="32"/>
                <w:cs/>
              </w:rPr>
              <w:t>)</w:t>
            </w:r>
            <w:r>
              <w:rPr>
                <w:rFonts w:hint="cs"/>
                <w:sz w:val="32"/>
                <w:szCs w:val="32"/>
                <w:cs/>
              </w:rPr>
              <w:t>ฯ</w:t>
            </w:r>
          </w:p>
        </w:tc>
      </w:tr>
    </w:tbl>
    <w:p w14:paraId="68D4CCC8" w14:textId="6F987683" w:rsidR="00224734" w:rsidRDefault="00224734" w:rsidP="004A5EBD">
      <w:pPr>
        <w:spacing w:after="160" w:line="240" w:lineRule="auto"/>
        <w:jc w:val="center"/>
        <w:rPr>
          <w:rFonts w:ascii="TH SarabunPSK" w:eastAsia="Times New Roman" w:hAnsi="TH SarabunPSK" w:cs="TH SarabunPSK"/>
          <w:sz w:val="28"/>
        </w:rPr>
      </w:pPr>
    </w:p>
    <w:p w14:paraId="2DF16DC8" w14:textId="55CA72C9" w:rsidR="008A3E07" w:rsidRDefault="008A3E07" w:rsidP="008A3E07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noProof/>
          <w:color w:val="000000"/>
          <w:sz w:val="32"/>
          <w:szCs w:val="32"/>
          <w:cs/>
        </w:rPr>
        <w:drawing>
          <wp:anchor distT="0" distB="0" distL="114300" distR="114300" simplePos="0" relativeHeight="251660288" behindDoc="1" locked="0" layoutInCell="1" allowOverlap="1" wp14:anchorId="32942490" wp14:editId="2EF12E1A">
            <wp:simplePos x="0" y="0"/>
            <wp:positionH relativeFrom="column">
              <wp:posOffset>4762500</wp:posOffset>
            </wp:positionH>
            <wp:positionV relativeFrom="paragraph">
              <wp:posOffset>199390</wp:posOffset>
            </wp:positionV>
            <wp:extent cx="1333500" cy="78981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8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44DF5" w14:textId="77777777" w:rsidR="008A3E07" w:rsidRDefault="008A3E07" w:rsidP="008A3E07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B2B3985" w14:textId="220D4CB4" w:rsidR="008A3E07" w:rsidRDefault="008A3E07" w:rsidP="008A3E07">
      <w:pPr>
        <w:spacing w:after="16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8A3E07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ลงชื่อ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พ.ต.อ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</w:p>
    <w:p w14:paraId="7FB3884E" w14:textId="5AFDF2E3" w:rsidR="008A3E07" w:rsidRPr="008A3E07" w:rsidRDefault="008A3E07" w:rsidP="008A3E07">
      <w:pPr>
        <w:spacing w:after="160" w:line="240" w:lineRule="auto"/>
        <w:jc w:val="center"/>
        <w:rPr>
          <w:rFonts w:ascii="TH SarabunPSK" w:eastAsia="Times New Roman" w:hAnsi="TH SarabunPSK" w:cs="TH SarabunPSK" w:hint="cs"/>
          <w:sz w:val="28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                                 </w:t>
      </w:r>
      <w:proofErr w:type="gramStart"/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ไพโรจน์</w:t>
      </w:r>
      <w:proofErr w:type="gram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เพ</w:t>
      </w:r>
      <w:proofErr w:type="spellStart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็ช</w:t>
      </w:r>
      <w:proofErr w:type="spellEnd"/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รพลอย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)</w:t>
      </w:r>
    </w:p>
    <w:p w14:paraId="144A48EF" w14:textId="753259AB" w:rsidR="008A3E07" w:rsidRPr="00A21874" w:rsidRDefault="008A3E07" w:rsidP="008A3E07">
      <w:pPr>
        <w:spacing w:before="120"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                                ผกก.สภ.บางพลี</w:t>
      </w:r>
    </w:p>
    <w:p w14:paraId="5DC5848E" w14:textId="77777777" w:rsidR="008A3E07" w:rsidRPr="008A3E07" w:rsidRDefault="008A3E07" w:rsidP="004A5EBD">
      <w:pPr>
        <w:spacing w:after="160" w:line="240" w:lineRule="auto"/>
        <w:jc w:val="center"/>
        <w:rPr>
          <w:rFonts w:ascii="TH SarabunPSK" w:eastAsia="Times New Roman" w:hAnsi="TH SarabunPSK" w:cs="TH SarabunPSK" w:hint="cs"/>
          <w:sz w:val="28"/>
        </w:rPr>
      </w:pPr>
    </w:p>
    <w:sectPr w:rsidR="008A3E07" w:rsidRPr="008A3E07" w:rsidSect="00996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874"/>
    <w:rsid w:val="00020072"/>
    <w:rsid w:val="000816B6"/>
    <w:rsid w:val="001C5E5E"/>
    <w:rsid w:val="00201B52"/>
    <w:rsid w:val="0021258A"/>
    <w:rsid w:val="002242C8"/>
    <w:rsid w:val="00224734"/>
    <w:rsid w:val="00257A1D"/>
    <w:rsid w:val="002F0F50"/>
    <w:rsid w:val="003822FE"/>
    <w:rsid w:val="003B3B04"/>
    <w:rsid w:val="00426616"/>
    <w:rsid w:val="004A5EBD"/>
    <w:rsid w:val="004D261B"/>
    <w:rsid w:val="00523A26"/>
    <w:rsid w:val="0055464A"/>
    <w:rsid w:val="00555F0E"/>
    <w:rsid w:val="0056462B"/>
    <w:rsid w:val="005F457E"/>
    <w:rsid w:val="006D6FE6"/>
    <w:rsid w:val="006D744A"/>
    <w:rsid w:val="00721E53"/>
    <w:rsid w:val="00784E5C"/>
    <w:rsid w:val="007D211B"/>
    <w:rsid w:val="008378E0"/>
    <w:rsid w:val="0088775A"/>
    <w:rsid w:val="008A3E07"/>
    <w:rsid w:val="00996C35"/>
    <w:rsid w:val="009A3115"/>
    <w:rsid w:val="009C5A5B"/>
    <w:rsid w:val="009D4FCC"/>
    <w:rsid w:val="00A14AEB"/>
    <w:rsid w:val="00A21874"/>
    <w:rsid w:val="00A26505"/>
    <w:rsid w:val="00A830BD"/>
    <w:rsid w:val="00A9290F"/>
    <w:rsid w:val="00B647CF"/>
    <w:rsid w:val="00B94F24"/>
    <w:rsid w:val="00BC0304"/>
    <w:rsid w:val="00BF275E"/>
    <w:rsid w:val="00C03280"/>
    <w:rsid w:val="00C217AC"/>
    <w:rsid w:val="00CF600C"/>
    <w:rsid w:val="00D25179"/>
    <w:rsid w:val="00EA7AA7"/>
    <w:rsid w:val="00F271DC"/>
    <w:rsid w:val="00F35025"/>
    <w:rsid w:val="00FE145D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CF9D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201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A2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122D5-93FA-4DEA-80B0-43FC4EFF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2069</Words>
  <Characters>11797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USER</cp:lastModifiedBy>
  <cp:revision>27</cp:revision>
  <cp:lastPrinted>2024-02-20T10:22:00Z</cp:lastPrinted>
  <dcterms:created xsi:type="dcterms:W3CDTF">2024-01-23T09:01:00Z</dcterms:created>
  <dcterms:modified xsi:type="dcterms:W3CDTF">2024-04-04T09:07:00Z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