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6992" w14:textId="60D19784" w:rsidR="009D5271" w:rsidRPr="002E514B" w:rsidRDefault="003E38EA" w:rsidP="00112F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514B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6704" behindDoc="0" locked="0" layoutInCell="1" allowOverlap="1" wp14:anchorId="63AE97FD" wp14:editId="131A2E17">
            <wp:simplePos x="0" y="0"/>
            <wp:positionH relativeFrom="column">
              <wp:posOffset>2486025</wp:posOffset>
            </wp:positionH>
            <wp:positionV relativeFrom="paragraph">
              <wp:posOffset>-542925</wp:posOffset>
            </wp:positionV>
            <wp:extent cx="914400" cy="9715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AFD2C" w14:textId="77777777" w:rsidR="003E38EA" w:rsidRPr="002E514B" w:rsidRDefault="003E38EA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43000" w14:textId="51C4F131" w:rsidR="00487323" w:rsidRPr="002E514B" w:rsidRDefault="00487323" w:rsidP="00487323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2E514B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สถานีตำรวจภูธร</w:t>
      </w:r>
      <w:r w:rsidRPr="002E514B">
        <w:rPr>
          <w:rFonts w:ascii="TH SarabunIT๙" w:hAnsi="TH SarabunIT๙" w:cs="TH SarabunIT๙"/>
          <w:b/>
          <w:bCs/>
          <w:sz w:val="36"/>
          <w:szCs w:val="36"/>
          <w:cs/>
        </w:rPr>
        <w:t>บางพลี</w:t>
      </w:r>
    </w:p>
    <w:p w14:paraId="303266D6" w14:textId="6A50F478" w:rsidR="00487323" w:rsidRPr="002E514B" w:rsidRDefault="00487323" w:rsidP="00487323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2E514B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นโยบายบริหารและพัฒนากำลังพลของสถานีตำรวจภูธร</w:t>
      </w:r>
      <w:r w:rsidRPr="002E514B">
        <w:rPr>
          <w:rFonts w:ascii="TH SarabunIT๙" w:hAnsi="TH SarabunIT๙" w:cs="TH SarabunIT๙"/>
          <w:b/>
          <w:bCs/>
          <w:sz w:val="36"/>
          <w:szCs w:val="36"/>
          <w:cs/>
        </w:rPr>
        <w:t>บางพลี</w:t>
      </w:r>
    </w:p>
    <w:p w14:paraId="189FFCE1" w14:textId="3EBF91C9" w:rsidR="00487323" w:rsidRPr="002E514B" w:rsidRDefault="00487323" w:rsidP="0048732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</w:t>
      </w:r>
    </w:p>
    <w:p w14:paraId="4CB5151C" w14:textId="5C91F5DB" w:rsidR="00487323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>เพื่อให้การบริหารกำลังพลของสถานีตำรวจภูธร</w:t>
      </w:r>
      <w:r w:rsidR="00643E95" w:rsidRPr="002E514B">
        <w:rPr>
          <w:rFonts w:ascii="TH SarabunIT๙" w:hAnsi="TH SarabunIT๙" w:cs="TH SarabunIT๙"/>
          <w:sz w:val="32"/>
          <w:szCs w:val="32"/>
          <w:cs/>
        </w:rPr>
        <w:t>บางพลี</w:t>
      </w:r>
      <w:r w:rsidRPr="002E514B">
        <w:rPr>
          <w:rFonts w:ascii="TH SarabunIT๙" w:hAnsi="TH SarabunIT๙" w:cs="TH SarabunIT๙"/>
          <w:sz w:val="32"/>
          <w:szCs w:val="32"/>
          <w:cs/>
        </w:rPr>
        <w:t xml:space="preserve"> เป็นไปตามนโยบายสำนักงานตำรวจแห่งชาติ พระราชกฤษฎีกาว่าด้วยหลักเกณฑ์และวิธีการบริหารกิจการบ้านเมืองที่ดี พ.ศ.๒๕๔๖ รองรับภารกิจตามแผนการปฏิรูปประเทศและยุทธศาสตร์ชาติ ๒๐ ปี (พ.ศ.๒๕๖๑ – ๒๕๘๐) และสอดคล้องกับการประเมิน</w:t>
      </w:r>
      <w:r w:rsidRPr="002E514B">
        <w:rPr>
          <w:rFonts w:ascii="TH SarabunIT๙" w:hAnsi="TH SarabunIT๙" w:cs="TH SarabunIT๙"/>
          <w:spacing w:val="-10"/>
          <w:sz w:val="32"/>
          <w:szCs w:val="32"/>
          <w:cs/>
        </w:rPr>
        <w:t>คุณธรรมและความโปร่งใสการดำเนินงานของหน่วยงานภาครัฐ (</w:t>
      </w:r>
      <w:r w:rsidRPr="002E514B">
        <w:rPr>
          <w:rFonts w:ascii="TH SarabunIT๙" w:hAnsi="TH SarabunIT๙" w:cs="TH SarabunIT๙"/>
          <w:spacing w:val="-10"/>
          <w:sz w:val="32"/>
          <w:szCs w:val="32"/>
        </w:rPr>
        <w:t xml:space="preserve">Integrity and Transparency Assessment </w:t>
      </w:r>
      <w:r w:rsidRPr="002E514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: </w:t>
      </w:r>
      <w:r w:rsidRPr="002E514B">
        <w:rPr>
          <w:rFonts w:ascii="TH SarabunIT๙" w:hAnsi="TH SarabunIT๙" w:cs="TH SarabunIT๙"/>
          <w:spacing w:val="-10"/>
          <w:sz w:val="32"/>
          <w:szCs w:val="32"/>
        </w:rPr>
        <w:t>ITA</w:t>
      </w:r>
      <w:r w:rsidRPr="002E514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นั้น </w:t>
      </w:r>
    </w:p>
    <w:p w14:paraId="59F7B70D" w14:textId="23517DE4" w:rsidR="00487323" w:rsidRPr="002E514B" w:rsidRDefault="00643E95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2E514B">
        <w:rPr>
          <w:rFonts w:ascii="TH SarabunIT๙" w:hAnsi="TH SarabunIT๙" w:cs="TH SarabunIT๙"/>
          <w:sz w:val="32"/>
          <w:szCs w:val="32"/>
          <w:cs/>
        </w:rPr>
        <w:t>บางพลี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จึงได้กำหนดนโยบายการบริหารทรัพยากรบุคคล เพื่อใช้เป็นหลักการและแนวทาง ในการบริหารกำลังพลของสถานีตำรวจภูธร</w:t>
      </w:r>
      <w:r w:rsidR="002E514B" w:rsidRPr="002E514B">
        <w:rPr>
          <w:rFonts w:ascii="TH SarabunIT๙" w:hAnsi="TH SarabunIT๙" w:cs="TH SarabunIT๙"/>
          <w:sz w:val="32"/>
          <w:szCs w:val="32"/>
          <w:cs/>
        </w:rPr>
        <w:t>บางพลี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0F364C6F" w14:textId="3FB77181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ด้านการบริหารกำลังพลและการโยกย้ายกำลังพล </w:t>
      </w:r>
    </w:p>
    <w:p w14:paraId="311F0894" w14:textId="7F35B02C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๑.๑ การกำหนดตำแหน่ง การสรรหา และการบรรจุแต่งตั้ง ให้มีการวางแผนกำลังพลที่เหมาะสมมุ่งสรรหาบุค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รวมถึงให้ยึดประโยชน์และผลสำเร็จขององค์กรเป็นสำคัญ </w:t>
      </w:r>
    </w:p>
    <w:p w14:paraId="0E98EFD5" w14:textId="2FEA5364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๑.๒ ให้มีการวางแผนมุ่งเน้นการสร้างคุณภาพชีวิตข้าราชการตำรวจให้มีความสมดุลโดยการสร้างสภาพแวดล้อม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ระบบวิธีการทำงานที่ดี มีเส้นทางความก้าวหน้าในตำแหน่งงาน มีการวางแผนเตรียมความพร้อมบุคลากรที่ดำรงตำแหน่งสำคัญในอนาคต มีการพัฒนาฐานข้อมูลสารสนเทศบุคลากร </w:t>
      </w:r>
    </w:p>
    <w:p w14:paraId="1C357E98" w14:textId="1DC973BD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๑.๓ มีการประเมินผลงาน พิจารณาความดีความชอบที่ชัดเจนและถือปฏิบัติโดยทั่วกัน โปร่งใสเป็นธรรม ตามหลักเกณฑ์ที่กำหนด </w:t>
      </w:r>
    </w:p>
    <w:p w14:paraId="4B465A3F" w14:textId="5469E9FB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หลักเกณฑ์การพัฒนากำลังพล </w:t>
      </w:r>
    </w:p>
    <w:p w14:paraId="6500F23C" w14:textId="77777777" w:rsidR="00487323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 ให้มีความรู้ ความสามารถ และทักษะ</w:t>
      </w:r>
      <w:proofErr w:type="spellStart"/>
      <w:r w:rsidRPr="002E514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2E514B">
        <w:rPr>
          <w:rFonts w:ascii="TH SarabunIT๙" w:hAnsi="TH SarabunIT๙" w:cs="TH SarabunIT๙"/>
          <w:sz w:val="32"/>
          <w:szCs w:val="32"/>
          <w:cs/>
        </w:rPr>
        <w:t xml:space="preserve"> พร้อมสำหรับการปฏิบัติหน้าที่อย่างมีประสิทธิภาพ มุ่งเน้นความเป็นมืออาชีพ และพร้อมรับมือกับสถานการณ์</w:t>
      </w:r>
      <w:proofErr w:type="spellStart"/>
      <w:r w:rsidRPr="002E514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2E514B">
        <w:rPr>
          <w:rFonts w:ascii="TH SarabunIT๙" w:hAnsi="TH SarabunIT๙" w:cs="TH SarabunIT๙"/>
          <w:sz w:val="32"/>
          <w:szCs w:val="32"/>
          <w:cs/>
        </w:rPr>
        <w:t xml:space="preserve">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 </w:t>
      </w:r>
    </w:p>
    <w:p w14:paraId="6A9770D3" w14:textId="1CB091BB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งานธุรการ 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: เพิ่มศักยภาพของข้าราชการตำรวจทั้งระดับผู้ปฏิบัติ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รวมถึงพัฒนาศักยภาพของผู้บังคับบัญชาให้มีความรู้ความเข้าใจสามารถรวจสอบความถูกต้อง และสามารถแก้ไขปัญหาได้อย่างมีประสิทธิภาพไม่ขัดต่อระเบียบหรือข้อกฎหมายที่กำหนด </w:t>
      </w:r>
    </w:p>
    <w:p w14:paraId="4C359EEC" w14:textId="12078214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งานป้องกันปราบปราม 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 </w:t>
      </w:r>
    </w:p>
    <w:p w14:paraId="777E0C41" w14:textId="77777777" w:rsid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งานสอบสวน 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>: เพิ่มทักษะด้านกฎหมายและการดำเนินคดีแก่พนักงานสอบสวน ให้สามารถปฏิบัติหน้าที่ได้อย่างมีประสิทธิภาพ ประชาชนผู้รับบริการเกิดความพึงพอใจในการปฏิบัติหน้าที่ของ</w:t>
      </w:r>
    </w:p>
    <w:p w14:paraId="16AA8932" w14:textId="77777777" w:rsidR="002E514B" w:rsidRDefault="002E514B" w:rsidP="002E514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DC860D9" w14:textId="77777777" w:rsidR="002E514B" w:rsidRDefault="002E514B" w:rsidP="002E514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6E5DD89" w14:textId="275E0A93" w:rsidR="002E514B" w:rsidRDefault="002E514B" w:rsidP="002E514B">
      <w:pPr>
        <w:pStyle w:val="Default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401E90C3" w14:textId="39A9170B" w:rsidR="00487323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 xml:space="preserve">พนักงานสอบสวน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ได้อย่างมีประสิทธิภาพ </w:t>
      </w:r>
    </w:p>
    <w:p w14:paraId="6FA45830" w14:textId="0C576D7E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๒.๔ </w:t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งานสืบสวน 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 </w:t>
      </w:r>
    </w:p>
    <w:p w14:paraId="0ED810FE" w14:textId="3427464B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๒.๕ </w:t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งานจราจร 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 </w:t>
      </w:r>
    </w:p>
    <w:p w14:paraId="121094F3" w14:textId="61C0895B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หลักเกณฑ์การประเมินผลการปฏิบัติงาน </w:t>
      </w:r>
    </w:p>
    <w:p w14:paraId="212EFC5B" w14:textId="7F55DCE9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๓.๑ นำผลการประเมินประสิทธิภาพ ประสิทธิผล และพฤติกรรมการปฏิบัติตามกฎ ก.ตร.ว่าด้วยประมวลจริยธรรมและจรรยาบรรณของตำรวจมาเป็นหลักในการพิจารณาประกอบกับข้อมูลอื่น ๆ </w:t>
      </w:r>
    </w:p>
    <w:p w14:paraId="2293ECE0" w14:textId="1B9CC3C5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๓.๒ ดำเนินการตามหลักเกณฑ์ วิธีการและระยะเวลาการประเมินผลการปฏิบัติราชการของข้าราชการของข้าราชการตำรวจ พ.ศ.๒๕๖๖ </w:t>
      </w:r>
    </w:p>
    <w:p w14:paraId="1FF32199" w14:textId="680F17E8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๔.หลักเกณฑ์การเลื่อนขั้น เลื่อนเงินเดือน </w:t>
      </w:r>
    </w:p>
    <w:p w14:paraId="4D5CA45A" w14:textId="278E599D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>๔.</w:t>
      </w:r>
      <w:r w:rsidRPr="002E514B">
        <w:rPr>
          <w:rFonts w:ascii="TH SarabunIT๙" w:hAnsi="TH SarabunIT๙" w:cs="TH SarabunIT๙"/>
          <w:sz w:val="32"/>
          <w:szCs w:val="32"/>
          <w:cs/>
        </w:rPr>
        <w:t>๑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 การเลื่อนขั้นเงินเดือน ให้จัดทำปีละ ๒ ครั้ง โดยพิจารณาจากผู้บังคับบัญชาชั้นต้น ตามลำดับชั้นจนถึงผู้มีอำนาจสั่งเลื่อนเงินเดือน </w:t>
      </w:r>
    </w:p>
    <w:p w14:paraId="7619EC41" w14:textId="5543A95C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>๔.</w:t>
      </w:r>
      <w:r w:rsidRPr="002E514B">
        <w:rPr>
          <w:rFonts w:ascii="TH SarabunIT๙" w:hAnsi="TH SarabunIT๙" w:cs="TH SarabunIT๙"/>
          <w:sz w:val="32"/>
          <w:szCs w:val="32"/>
          <w:cs/>
        </w:rPr>
        <w:t>๒</w:t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ดำเนินการตามหลักเกณฑ์และวิธีการที่กำหนดในกฎ ก.ตร.ว่าด้วยการกำหนดหลักเกณฑ์และวิธีการพิจารณาเลื่อนเงินเดือนข้าราชการตำรวจ พ.ศ.๒๕๖๖ มีผลบังคับใช้ตั้งแต่ 20 พ.ค.๖๖ เป็นต้นไป </w:t>
      </w:r>
    </w:p>
    <w:p w14:paraId="5B897877" w14:textId="68E2B595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sz w:val="32"/>
          <w:szCs w:val="32"/>
          <w:cs/>
        </w:rPr>
        <w:t xml:space="preserve">๔.๓.ดำเนินการตาม หนังสือตร.ที่ ๐๐๐๙.๒๕๑/ว ๔๕๓๑ ลง ๒๘ พฤศจิกายน ๒๕๖๖ เรื่องกำหนดแนวทางปฏิบัติในการเลื่อนเงินเดือนข้าราชการตำรวจและเลื่อนขั้นค่าจ้างลูกจ้างประจำ </w:t>
      </w:r>
    </w:p>
    <w:p w14:paraId="43DF5B00" w14:textId="5C5CFF3A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หลักเกณฑ์การให้คุณการสร้างขวัญกำลังใจ </w:t>
      </w:r>
    </w:p>
    <w:p w14:paraId="6AB2ECCF" w14:textId="77777777" w:rsidR="00487323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 xml:space="preserve">กำหนดให้ใช้ประมวลจริยธรรมตำรวจ พ.ศ. ๒๕๖๔ และกฎ ก.ตร.ว่าด้วยจรรยาบรรณของตำรวจ พ.ศ.๒๕๖๖ เป็นกรอบแห่งการประพฤติปฏิบัติของข้าราชการตำรวจให้มีคุณธรรมจริยธรรม และจรรยาบรรณที่ดี และเป็นมาตรฐานการประพฤติปฏิบัติของข้าราชการตำรวจ </w:t>
      </w:r>
    </w:p>
    <w:p w14:paraId="723104E3" w14:textId="76B835B3" w:rsidR="00487323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323" w:rsidRPr="002E51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หลักเกณฑ์การให้โทษและดำเนินการทางวินัย </w:t>
      </w:r>
    </w:p>
    <w:p w14:paraId="5D955AB2" w14:textId="13F107DF" w:rsidR="00487323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2E514B"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>๖.๑. เพื่อให้การดำเนินการทางวินัยกับข้าราชการตำรวจในสังกัดสถานีตำรวจภูธร</w:t>
      </w:r>
      <w:r w:rsidR="002E514B" w:rsidRPr="002E514B">
        <w:rPr>
          <w:rFonts w:ascii="TH SarabunIT๙" w:hAnsi="TH SarabunIT๙" w:cs="TH SarabunIT๙"/>
          <w:sz w:val="32"/>
          <w:szCs w:val="32"/>
          <w:cs/>
        </w:rPr>
        <w:t>บางพลี</w:t>
      </w:r>
      <w:r w:rsidRPr="002E514B">
        <w:rPr>
          <w:rFonts w:ascii="TH SarabunIT๙" w:hAnsi="TH SarabunIT๙" w:cs="TH SarabunIT๙"/>
          <w:sz w:val="32"/>
          <w:szCs w:val="32"/>
          <w:cs/>
        </w:rPr>
        <w:t xml:space="preserve"> มีความสอดคล้องกับบทบัญญัติ พ.ร.ฎ.ว่าด้วยหลักเกณฑ์และวิธีการบริหารกิจการบ้านเมืองที่ดี พ.ศ.๒๕๔๖ ซึ่งให้การปฏิบัติภารกิจของส่วนราชการเป็นไปโดยซื่อสัตย์สุจริตสามารถตรวจสอบได้ </w:t>
      </w:r>
    </w:p>
    <w:p w14:paraId="45C53D99" w14:textId="4D2A6A2C" w:rsidR="00487323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2E514B"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>๖.๒. ข้าราชการตำรวจเป็นเจ้าหน้าที่ของรัฐผู้มีอำนาจหน้าที่ป้องกันและปราบปรามการกระทำผิดอาญา 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และจรรยาบรรณของตำรวจ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ๆ</w:t>
      </w:r>
    </w:p>
    <w:p w14:paraId="6F380308" w14:textId="52D93D12" w:rsid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08BC6B" w14:textId="42E17C22" w:rsidR="002E514B" w:rsidRPr="002E514B" w:rsidRDefault="002E514B" w:rsidP="002E514B">
      <w:pPr>
        <w:pStyle w:val="Default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3AD8F5BE" w14:textId="55176063" w:rsidR="00487323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="002E514B"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>๖.๓.ตาม พรบ.ตำรวจ พ.ศ.๒๕๖๕ ให้ผู้บังคับบัญชาผู้มีอำนาจลงโทษ ให้ดุลยพินิจลงโทษทางวินัยอย่างไม่ร้ายแรง หรือวินัยอย่างร้ายแรงแก่ข้าราชการตำรวจในปกครองบังคับบัญชา โดยให้พิจารณาถึงสภาพของข้อหา การกระทำและความเสียหายที่เกิดขึ้นเป็นเรื่องๆ ไปตามความร้ายแรงแห่งกรณี</w:t>
      </w:r>
    </w:p>
    <w:p w14:paraId="7CD992CC" w14:textId="77777777" w:rsidR="002E514B" w:rsidRPr="002E514B" w:rsidRDefault="002E514B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87375" w14:textId="77777777" w:rsidR="002E514B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</w:r>
      <w:r w:rsidRPr="002E514B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07841765" w14:textId="2D3D126C" w:rsidR="002E514B" w:rsidRPr="002E514B" w:rsidRDefault="00487323" w:rsidP="0048732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74D606" w14:textId="59AF7FEE" w:rsidR="00EA61D2" w:rsidRPr="002E514B" w:rsidRDefault="007864C3" w:rsidP="0048732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E38EA" w:rsidRPr="002E514B">
        <w:rPr>
          <w:rFonts w:ascii="TH SarabunIT๙" w:hAnsi="TH SarabunIT๙" w:cs="TH SarabunIT๙"/>
          <w:sz w:val="32"/>
          <w:szCs w:val="32"/>
          <w:cs/>
        </w:rPr>
        <w:t>2</w:t>
      </w:r>
      <w:r w:rsidR="002E514B" w:rsidRPr="002E514B">
        <w:rPr>
          <w:rFonts w:ascii="TH SarabunIT๙" w:hAnsi="TH SarabunIT๙" w:cs="TH SarabunIT๙"/>
          <w:sz w:val="32"/>
          <w:szCs w:val="32"/>
          <w:cs/>
        </w:rPr>
        <w:t>0</w:t>
      </w:r>
      <w:r w:rsidR="003E38EA" w:rsidRPr="002E514B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Pr="002E514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3788A" w:rsidRPr="002E514B">
        <w:rPr>
          <w:rFonts w:ascii="TH SarabunIT๙" w:hAnsi="TH SarabunIT๙" w:cs="TH SarabunIT๙"/>
          <w:sz w:val="32"/>
          <w:szCs w:val="32"/>
        </w:rPr>
        <w:t>2567</w:t>
      </w:r>
    </w:p>
    <w:p w14:paraId="35EC0B01" w14:textId="2E3DAAE0" w:rsidR="00EA61D2" w:rsidRPr="002E514B" w:rsidRDefault="0003668D" w:rsidP="0048732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2E514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4E4613F0" wp14:editId="75DE93A8">
            <wp:simplePos x="0" y="0"/>
            <wp:positionH relativeFrom="column">
              <wp:posOffset>2524125</wp:posOffset>
            </wp:positionH>
            <wp:positionV relativeFrom="paragraph">
              <wp:posOffset>93344</wp:posOffset>
            </wp:positionV>
            <wp:extent cx="1332685" cy="78930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77" cy="7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17BA1" w14:textId="77777777" w:rsidR="00EA61D2" w:rsidRPr="002E514B" w:rsidRDefault="00EA61D2" w:rsidP="0048732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32E4DB9E" w14:textId="77777777" w:rsidR="00EA61D2" w:rsidRPr="002E514B" w:rsidRDefault="00EA61D2" w:rsidP="0048732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12093704" w14:textId="64808E6D" w:rsidR="009D5271" w:rsidRPr="002E514B" w:rsidRDefault="003E38EA" w:rsidP="0048732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>พ</w:t>
      </w:r>
      <w:r w:rsidR="00EA61D2" w:rsidRPr="002E514B">
        <w:rPr>
          <w:rFonts w:ascii="TH SarabunIT๙" w:hAnsi="TH SarabunIT๙" w:cs="TH SarabunIT๙"/>
          <w:sz w:val="32"/>
          <w:szCs w:val="32"/>
          <w:cs/>
        </w:rPr>
        <w:t>ันตำรวจเอก</w:t>
      </w:r>
    </w:p>
    <w:p w14:paraId="3BF85C4B" w14:textId="27C37DE7" w:rsidR="007864C3" w:rsidRPr="002E514B" w:rsidRDefault="009D5271" w:rsidP="0048732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28"/>
          <w:cs/>
        </w:rPr>
        <w:t xml:space="preserve">     </w:t>
      </w:r>
      <w:r w:rsidR="003E38EA" w:rsidRPr="002E514B">
        <w:rPr>
          <w:rFonts w:ascii="TH SarabunIT๙" w:hAnsi="TH SarabunIT๙" w:cs="TH SarabunIT๙"/>
          <w:sz w:val="28"/>
          <w:cs/>
        </w:rPr>
        <w:t xml:space="preserve">       </w:t>
      </w:r>
      <w:r w:rsidR="009C360C" w:rsidRPr="002E51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61D2" w:rsidRPr="002E514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864C3" w:rsidRPr="002E514B">
        <w:rPr>
          <w:rFonts w:ascii="TH SarabunIT๙" w:hAnsi="TH SarabunIT๙" w:cs="TH SarabunIT๙"/>
          <w:sz w:val="32"/>
          <w:szCs w:val="32"/>
          <w:cs/>
        </w:rPr>
        <w:t>(</w:t>
      </w:r>
      <w:r w:rsidR="003E38EA" w:rsidRPr="002E514B">
        <w:rPr>
          <w:rFonts w:ascii="TH SarabunIT๙" w:hAnsi="TH SarabunIT๙" w:cs="TH SarabunIT๙"/>
          <w:sz w:val="32"/>
          <w:szCs w:val="32"/>
          <w:cs/>
        </w:rPr>
        <w:t xml:space="preserve"> ไพโรจน์ เพ</w:t>
      </w:r>
      <w:proofErr w:type="spellStart"/>
      <w:r w:rsidR="003E38EA" w:rsidRPr="002E514B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="003E38EA" w:rsidRPr="002E514B">
        <w:rPr>
          <w:rFonts w:ascii="TH SarabunIT๙" w:hAnsi="TH SarabunIT๙" w:cs="TH SarabunIT๙"/>
          <w:sz w:val="32"/>
          <w:szCs w:val="32"/>
          <w:cs/>
        </w:rPr>
        <w:t xml:space="preserve">รพลอย </w:t>
      </w:r>
      <w:r w:rsidR="007864C3" w:rsidRPr="002E514B">
        <w:rPr>
          <w:rFonts w:ascii="TH SarabunIT๙" w:hAnsi="TH SarabunIT๙" w:cs="TH SarabunIT๙"/>
          <w:sz w:val="32"/>
          <w:szCs w:val="32"/>
          <w:cs/>
        </w:rPr>
        <w:t>)</w:t>
      </w:r>
    </w:p>
    <w:p w14:paraId="664447BC" w14:textId="7D29C383" w:rsidR="0057501A" w:rsidRPr="002E514B" w:rsidRDefault="007864C3" w:rsidP="004873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514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EA61D2" w:rsidRPr="002E514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E38EA" w:rsidRPr="002E514B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ผู้กำกับการสถานีตำรวจภูธรบางพลี</w:t>
      </w:r>
    </w:p>
    <w:sectPr w:rsidR="0057501A" w:rsidRPr="002E514B" w:rsidSect="003576E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CF355" w14:textId="77777777" w:rsidR="00B42EA9" w:rsidRDefault="00B42EA9" w:rsidP="003576EB">
      <w:pPr>
        <w:spacing w:after="0" w:line="240" w:lineRule="auto"/>
      </w:pPr>
      <w:r>
        <w:separator/>
      </w:r>
    </w:p>
  </w:endnote>
  <w:endnote w:type="continuationSeparator" w:id="0">
    <w:p w14:paraId="0AC911EF" w14:textId="77777777" w:rsidR="00B42EA9" w:rsidRDefault="00B42EA9" w:rsidP="0035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D1A4" w14:textId="76470BDC" w:rsidR="00487323" w:rsidRDefault="00487323">
    <w:pPr>
      <w:pStyle w:val="a5"/>
      <w:jc w:val="center"/>
    </w:pPr>
  </w:p>
  <w:p w14:paraId="1CFAE068" w14:textId="4D9EC2CC" w:rsidR="00487323" w:rsidRDefault="00487323" w:rsidP="004873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68A75" w14:textId="77777777" w:rsidR="00B42EA9" w:rsidRDefault="00B42EA9" w:rsidP="003576EB">
      <w:pPr>
        <w:spacing w:after="0" w:line="240" w:lineRule="auto"/>
      </w:pPr>
      <w:r>
        <w:separator/>
      </w:r>
    </w:p>
  </w:footnote>
  <w:footnote w:type="continuationSeparator" w:id="0">
    <w:p w14:paraId="7BFD9E90" w14:textId="77777777" w:rsidR="00B42EA9" w:rsidRDefault="00B42EA9" w:rsidP="0035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54800" w14:textId="24B0909B" w:rsidR="00487323" w:rsidRDefault="00487323">
    <w:pPr>
      <w:pStyle w:val="a3"/>
      <w:jc w:val="center"/>
    </w:pPr>
  </w:p>
  <w:p w14:paraId="081877BD" w14:textId="77777777" w:rsidR="00487323" w:rsidRDefault="004873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3668D"/>
    <w:rsid w:val="0003788A"/>
    <w:rsid w:val="00063672"/>
    <w:rsid w:val="00111F26"/>
    <w:rsid w:val="00112FB5"/>
    <w:rsid w:val="0011700F"/>
    <w:rsid w:val="00157D05"/>
    <w:rsid w:val="00192394"/>
    <w:rsid w:val="001E3928"/>
    <w:rsid w:val="001F1136"/>
    <w:rsid w:val="00234CAB"/>
    <w:rsid w:val="00252C9A"/>
    <w:rsid w:val="00296284"/>
    <w:rsid w:val="002C2EDA"/>
    <w:rsid w:val="002D7D38"/>
    <w:rsid w:val="002E514B"/>
    <w:rsid w:val="00320AAA"/>
    <w:rsid w:val="00331107"/>
    <w:rsid w:val="00352C95"/>
    <w:rsid w:val="003576EB"/>
    <w:rsid w:val="0036015D"/>
    <w:rsid w:val="003625FC"/>
    <w:rsid w:val="00367199"/>
    <w:rsid w:val="003D19AC"/>
    <w:rsid w:val="003E38EA"/>
    <w:rsid w:val="00487323"/>
    <w:rsid w:val="00491D50"/>
    <w:rsid w:val="004B4711"/>
    <w:rsid w:val="0052465D"/>
    <w:rsid w:val="00525A38"/>
    <w:rsid w:val="0054317B"/>
    <w:rsid w:val="0054345E"/>
    <w:rsid w:val="0057501A"/>
    <w:rsid w:val="00576394"/>
    <w:rsid w:val="00614812"/>
    <w:rsid w:val="0063782D"/>
    <w:rsid w:val="00643E95"/>
    <w:rsid w:val="007053F1"/>
    <w:rsid w:val="007864C3"/>
    <w:rsid w:val="007A5A25"/>
    <w:rsid w:val="007C39AB"/>
    <w:rsid w:val="00860430"/>
    <w:rsid w:val="00930D58"/>
    <w:rsid w:val="00973B99"/>
    <w:rsid w:val="009829B4"/>
    <w:rsid w:val="009943C6"/>
    <w:rsid w:val="009C360C"/>
    <w:rsid w:val="009D5271"/>
    <w:rsid w:val="00A11426"/>
    <w:rsid w:val="00A23940"/>
    <w:rsid w:val="00A25E7F"/>
    <w:rsid w:val="00A429D8"/>
    <w:rsid w:val="00A67675"/>
    <w:rsid w:val="00A8074E"/>
    <w:rsid w:val="00B122F3"/>
    <w:rsid w:val="00B26F8F"/>
    <w:rsid w:val="00B42EA9"/>
    <w:rsid w:val="00B86A5F"/>
    <w:rsid w:val="00B930F8"/>
    <w:rsid w:val="00C17DB0"/>
    <w:rsid w:val="00C461BE"/>
    <w:rsid w:val="00CB38F0"/>
    <w:rsid w:val="00D0234F"/>
    <w:rsid w:val="00D34AC6"/>
    <w:rsid w:val="00D80918"/>
    <w:rsid w:val="00D95B83"/>
    <w:rsid w:val="00DA6490"/>
    <w:rsid w:val="00E04723"/>
    <w:rsid w:val="00EA61D2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76EB"/>
  </w:style>
  <w:style w:type="paragraph" w:styleId="a5">
    <w:name w:val="footer"/>
    <w:basedOn w:val="a"/>
    <w:link w:val="a6"/>
    <w:uiPriority w:val="99"/>
    <w:unhideWhenUsed/>
    <w:rsid w:val="00357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76EB"/>
  </w:style>
  <w:style w:type="paragraph" w:styleId="a7">
    <w:name w:val="Balloon Text"/>
    <w:basedOn w:val="a"/>
    <w:link w:val="a8"/>
    <w:uiPriority w:val="99"/>
    <w:semiHidden/>
    <w:unhideWhenUsed/>
    <w:rsid w:val="003D19A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19AC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48732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20</cp:revision>
  <cp:lastPrinted>2024-03-28T05:12:00Z</cp:lastPrinted>
  <dcterms:created xsi:type="dcterms:W3CDTF">2024-01-10T07:16:00Z</dcterms:created>
  <dcterms:modified xsi:type="dcterms:W3CDTF">2024-04-22T04:06:00Z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